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6406" w14:textId="4917DA81" w:rsidR="000459AE" w:rsidRDefault="005A6417" w:rsidP="00E224F6">
      <w:pPr>
        <w:rPr>
          <w:rFonts w:ascii="Comic Sans MS" w:hAnsi="Comic Sans MS"/>
          <w:i/>
          <w:sz w:val="20"/>
          <w:szCs w:val="20"/>
        </w:rPr>
      </w:pPr>
      <w:r>
        <w:rPr>
          <w:rFonts w:ascii="Comic Sans MS" w:hAnsi="Comic Sans MS"/>
          <w:i/>
          <w:noProof/>
          <w:sz w:val="20"/>
          <w:szCs w:val="20"/>
          <w:lang w:eastAsia="da-DK"/>
        </w:rPr>
        <mc:AlternateContent>
          <mc:Choice Requires="wps">
            <w:drawing>
              <wp:anchor distT="0" distB="0" distL="114300" distR="114300" simplePos="0" relativeHeight="251658752" behindDoc="0" locked="0" layoutInCell="1" allowOverlap="1" wp14:anchorId="68F96FF6" wp14:editId="3F8A5A7D">
                <wp:simplePos x="0" y="0"/>
                <wp:positionH relativeFrom="column">
                  <wp:posOffset>1295400</wp:posOffset>
                </wp:positionH>
                <wp:positionV relativeFrom="paragraph">
                  <wp:posOffset>114300</wp:posOffset>
                </wp:positionV>
                <wp:extent cx="3206115" cy="2277745"/>
                <wp:effectExtent l="0" t="0" r="0" b="508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27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B6036" w14:textId="2BBC94B0" w:rsidR="000459AE" w:rsidRDefault="005A6417" w:rsidP="000459AE">
                            <w:pPr>
                              <w:jc w:val="center"/>
                            </w:pPr>
                            <w:r w:rsidRPr="00DD6662">
                              <w:rPr>
                                <w:rFonts w:ascii="Comic Sans MS" w:hAnsi="Comic Sans MS"/>
                                <w:i/>
                                <w:noProof/>
                                <w:sz w:val="20"/>
                                <w:szCs w:val="20"/>
                                <w:lang w:eastAsia="da-DK"/>
                              </w:rPr>
                              <w:drawing>
                                <wp:inline distT="0" distB="0" distL="0" distR="0" wp14:anchorId="4EC349CB" wp14:editId="2B6A654A">
                                  <wp:extent cx="3011805" cy="2186305"/>
                                  <wp:effectExtent l="0" t="0" r="10795" b="0"/>
                                  <wp:docPr id="3" name="Billede 3" descr="CCF29012010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F29012010_0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805" cy="21863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96FF6" id="_x0000_t202" coordsize="21600,21600" o:spt="202" path="m,l,21600r21600,l21600,xe">
                <v:stroke joinstyle="miter"/>
                <v:path gradientshapeok="t" o:connecttype="rect"/>
              </v:shapetype>
              <v:shape id="Text Box 42" o:spid="_x0000_s1026" type="#_x0000_t202" style="position:absolute;margin-left:102pt;margin-top:9pt;width:252.45pt;height:179.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o/8gEAAMkDAAAOAAAAZHJzL2Uyb0RvYy54bWysU9uO0zAQfUfiHyy/0zSh3ULUdLV0VYS0&#10;LEi7fIDjOBfheKyx26R8PWOn7Rb2DZEHy+Oxz8w5c7K+HXvNDgpdB6bg6WzOmTISqs40Bf/xvHv3&#10;gTPnhamEBqMKflSO327evlkPNlcZtKArhYxAjMsHW/DWe5sniZOt6oWbgVWGkjVgLzyF2CQVioHQ&#10;e51k8/lNMgBWFkEq5+j0fkryTcSvayX9t7p2yjNdcOrNxxXjWoY12axF3qCwbSdPbYh/6KIXnaGi&#10;F6h74QXbY/cKqu8kgoPazyT0CdR1J1XkQGzS+V9snlphVeRC4jh7kcn9P1j5eHiy35H58ROMNMBI&#10;wtkHkD8dM7BthWnUHSIMrRIVFU6DZMlgXX56GqR2uQsg5fAVKhqy2HuIQGONfVCFeDJCpwEcL6Kr&#10;0TNJh++z+U2aLjmTlMuy1Wq1WMYaIj8/t+j8ZwU9C5uCI001wovDg/OhHZGfr4RqDnRX7TqtY4BN&#10;udXIDoIcsIvfCf2Pa9qEywbCswkxnESegdpE0o/lSMnAt4TqSIwRJkfRH0CbFvAXZwO5qeCG7M6Z&#10;/mJIs4/pYhHMF4PFcpVRgNeZ8jojjCSggnvOpu3WT4bdW+yaluqcp3RHOu+6qMBLT6euyS9RmJO3&#10;gyGv43jr5Q/c/AYAAP//AwBQSwMEFAAGAAgAAAAhAAuukg7gAAAACgEAAA8AAABkcnMvZG93bnJl&#10;di54bWxMj1FLwzAUhd8F/0O4gm8ucZO265oOUQRFGGz6A9Lkri1rkppka/33Xp/06XI4h3O/U21n&#10;O7ALhth7J+F+IYCh0970rpXw+fFyVwCLSTmjBu9QwjdG2NbXV5UqjZ/cHi+H1DIqcbFUErqUxpLz&#10;qDu0Ki78iI68ow9WJZKh5SaoicrtwJdCZNyq3tGHTo341KE+Hc5WwnMfmi/tV69Z/r7Wu308Tm87&#10;LuXtzfy4AZZwTn9h+MUndKiJqfFnZyIbJCzFA21JZBR0KZCLYg2skbDKsxx4XfH/E+ofAAAA//8D&#10;AFBLAQItABQABgAIAAAAIQC2gziS/gAAAOEBAAATAAAAAAAAAAAAAAAAAAAAAABbQ29udGVudF9U&#10;eXBlc10ueG1sUEsBAi0AFAAGAAgAAAAhADj9If/WAAAAlAEAAAsAAAAAAAAAAAAAAAAALwEAAF9y&#10;ZWxzLy5yZWxzUEsBAi0AFAAGAAgAAAAhAG12Sj/yAQAAyQMAAA4AAAAAAAAAAAAAAAAALgIAAGRy&#10;cy9lMm9Eb2MueG1sUEsBAi0AFAAGAAgAAAAhAAuukg7gAAAACgEAAA8AAAAAAAAAAAAAAAAATAQA&#10;AGRycy9kb3ducmV2LnhtbFBLBQYAAAAABAAEAPMAAABZBQAAAAA=&#10;" stroked="f">
                <v:textbox style="mso-fit-shape-to-text:t">
                  <w:txbxContent>
                    <w:p w14:paraId="707B6036" w14:textId="2BBC94B0" w:rsidR="000459AE" w:rsidRDefault="005A6417" w:rsidP="000459AE">
                      <w:pPr>
                        <w:jc w:val="center"/>
                      </w:pPr>
                      <w:r w:rsidRPr="00DD6662">
                        <w:rPr>
                          <w:rFonts w:ascii="Comic Sans MS" w:hAnsi="Comic Sans MS"/>
                          <w:i/>
                          <w:noProof/>
                          <w:sz w:val="20"/>
                          <w:szCs w:val="20"/>
                          <w:lang w:eastAsia="da-DK"/>
                        </w:rPr>
                        <w:drawing>
                          <wp:inline distT="0" distB="0" distL="0" distR="0" wp14:anchorId="4EC349CB" wp14:editId="2B6A654A">
                            <wp:extent cx="3011805" cy="2186305"/>
                            <wp:effectExtent l="0" t="0" r="10795" b="0"/>
                            <wp:docPr id="3" name="Billede 3" descr="CCF29012010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F29012010_0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805" cy="2186305"/>
                                    </a:xfrm>
                                    <a:prstGeom prst="rect">
                                      <a:avLst/>
                                    </a:prstGeom>
                                    <a:noFill/>
                                    <a:ln>
                                      <a:noFill/>
                                    </a:ln>
                                  </pic:spPr>
                                </pic:pic>
                              </a:graphicData>
                            </a:graphic>
                          </wp:inline>
                        </w:drawing>
                      </w:r>
                    </w:p>
                  </w:txbxContent>
                </v:textbox>
              </v:shape>
            </w:pict>
          </mc:Fallback>
        </mc:AlternateContent>
      </w:r>
    </w:p>
    <w:p w14:paraId="5D50452C" w14:textId="77777777" w:rsidR="000459AE" w:rsidRDefault="000459AE" w:rsidP="00E224F6">
      <w:pPr>
        <w:rPr>
          <w:rFonts w:ascii="Comic Sans MS" w:hAnsi="Comic Sans MS"/>
          <w:i/>
          <w:sz w:val="20"/>
          <w:szCs w:val="20"/>
        </w:rPr>
      </w:pPr>
    </w:p>
    <w:p w14:paraId="6B7A80B9" w14:textId="77777777" w:rsidR="000459AE" w:rsidRDefault="000459AE" w:rsidP="00E224F6">
      <w:pPr>
        <w:rPr>
          <w:rFonts w:ascii="Comic Sans MS" w:hAnsi="Comic Sans MS"/>
          <w:i/>
          <w:sz w:val="20"/>
          <w:szCs w:val="20"/>
        </w:rPr>
      </w:pPr>
    </w:p>
    <w:p w14:paraId="55A92DF2" w14:textId="77777777" w:rsidR="000459AE" w:rsidRDefault="000459AE" w:rsidP="00E224F6">
      <w:pPr>
        <w:rPr>
          <w:rFonts w:ascii="Comic Sans MS" w:hAnsi="Comic Sans MS"/>
          <w:i/>
          <w:sz w:val="20"/>
          <w:szCs w:val="20"/>
        </w:rPr>
      </w:pPr>
    </w:p>
    <w:p w14:paraId="565476C1" w14:textId="77777777" w:rsidR="000459AE" w:rsidRDefault="000459AE" w:rsidP="000459AE">
      <w:pPr>
        <w:jc w:val="center"/>
        <w:rPr>
          <w:rFonts w:ascii="Comic Sans MS" w:hAnsi="Comic Sans MS"/>
          <w:i/>
          <w:sz w:val="20"/>
          <w:szCs w:val="20"/>
        </w:rPr>
      </w:pPr>
    </w:p>
    <w:p w14:paraId="015C9BCA" w14:textId="77777777" w:rsidR="000459AE" w:rsidRDefault="000459AE" w:rsidP="00E224F6">
      <w:pPr>
        <w:rPr>
          <w:rFonts w:ascii="Comic Sans MS" w:hAnsi="Comic Sans MS"/>
          <w:i/>
          <w:sz w:val="20"/>
          <w:szCs w:val="20"/>
        </w:rPr>
      </w:pPr>
    </w:p>
    <w:p w14:paraId="58D14768" w14:textId="77777777" w:rsidR="000459AE" w:rsidRDefault="000459AE" w:rsidP="00E224F6">
      <w:pPr>
        <w:rPr>
          <w:rFonts w:ascii="Comic Sans MS" w:hAnsi="Comic Sans MS"/>
          <w:i/>
          <w:sz w:val="20"/>
          <w:szCs w:val="20"/>
        </w:rPr>
      </w:pPr>
    </w:p>
    <w:p w14:paraId="6FAD555E" w14:textId="77777777" w:rsidR="000459AE" w:rsidRDefault="000459AE" w:rsidP="00E224F6">
      <w:pPr>
        <w:rPr>
          <w:rFonts w:ascii="Comic Sans MS" w:hAnsi="Comic Sans MS"/>
          <w:i/>
          <w:sz w:val="20"/>
          <w:szCs w:val="20"/>
        </w:rPr>
      </w:pPr>
    </w:p>
    <w:p w14:paraId="67B0F4BA" w14:textId="77777777" w:rsidR="000459AE" w:rsidRDefault="000459AE" w:rsidP="00E224F6">
      <w:pPr>
        <w:rPr>
          <w:rFonts w:ascii="Comic Sans MS" w:hAnsi="Comic Sans MS"/>
          <w:i/>
          <w:sz w:val="20"/>
          <w:szCs w:val="20"/>
        </w:rPr>
      </w:pPr>
    </w:p>
    <w:p w14:paraId="0AA96DE6" w14:textId="77777777" w:rsidR="000459AE" w:rsidRDefault="000459AE" w:rsidP="00E224F6">
      <w:pPr>
        <w:rPr>
          <w:rFonts w:ascii="Comic Sans MS" w:hAnsi="Comic Sans MS"/>
          <w:i/>
          <w:sz w:val="20"/>
          <w:szCs w:val="20"/>
        </w:rPr>
      </w:pPr>
    </w:p>
    <w:p w14:paraId="20E9BA5E" w14:textId="77777777" w:rsidR="000459AE" w:rsidRDefault="000459AE" w:rsidP="00E224F6">
      <w:pPr>
        <w:rPr>
          <w:rFonts w:ascii="Comic Sans MS" w:hAnsi="Comic Sans MS"/>
          <w:i/>
          <w:sz w:val="20"/>
          <w:szCs w:val="20"/>
        </w:rPr>
      </w:pPr>
    </w:p>
    <w:p w14:paraId="419F6943" w14:textId="77777777" w:rsidR="000459AE" w:rsidRDefault="000459AE" w:rsidP="00E224F6">
      <w:pPr>
        <w:rPr>
          <w:rFonts w:ascii="Comic Sans MS" w:hAnsi="Comic Sans MS"/>
          <w:i/>
          <w:sz w:val="20"/>
          <w:szCs w:val="20"/>
        </w:rPr>
      </w:pPr>
    </w:p>
    <w:p w14:paraId="1B960343" w14:textId="77777777" w:rsidR="000459AE" w:rsidRDefault="000459AE" w:rsidP="00E224F6">
      <w:pPr>
        <w:rPr>
          <w:rFonts w:ascii="Comic Sans MS" w:hAnsi="Comic Sans MS"/>
          <w:i/>
          <w:sz w:val="20"/>
          <w:szCs w:val="20"/>
        </w:rPr>
      </w:pPr>
    </w:p>
    <w:p w14:paraId="6507E599" w14:textId="77777777" w:rsidR="000459AE" w:rsidRDefault="000459AE" w:rsidP="00E224F6">
      <w:pPr>
        <w:rPr>
          <w:rFonts w:ascii="Comic Sans MS" w:hAnsi="Comic Sans MS"/>
          <w:i/>
          <w:sz w:val="20"/>
          <w:szCs w:val="20"/>
        </w:rPr>
      </w:pPr>
    </w:p>
    <w:p w14:paraId="7B000AA0" w14:textId="716B3A5B" w:rsidR="000459AE" w:rsidRDefault="005A6F40" w:rsidP="00E224F6">
      <w:pPr>
        <w:rPr>
          <w:rFonts w:ascii="Comic Sans MS" w:hAnsi="Comic Sans MS"/>
          <w:i/>
          <w:sz w:val="20"/>
          <w:szCs w:val="20"/>
        </w:rPr>
      </w:pPr>
      <w:r>
        <w:rPr>
          <w:noProof/>
          <w:lang w:eastAsia="da-DK"/>
        </w:rPr>
        <mc:AlternateContent>
          <mc:Choice Requires="wps">
            <w:drawing>
              <wp:anchor distT="0" distB="0" distL="114300" distR="114300" simplePos="0" relativeHeight="251657728" behindDoc="0" locked="0" layoutInCell="1" allowOverlap="1" wp14:anchorId="44492003" wp14:editId="39AAA7C6">
                <wp:simplePos x="0" y="0"/>
                <wp:positionH relativeFrom="column">
                  <wp:posOffset>1449705</wp:posOffset>
                </wp:positionH>
                <wp:positionV relativeFrom="paragraph">
                  <wp:posOffset>349250</wp:posOffset>
                </wp:positionV>
                <wp:extent cx="2933700" cy="1279525"/>
                <wp:effectExtent l="0" t="0" r="0" b="0"/>
                <wp:wrapTopAndBottom/>
                <wp:docPr id="6"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700" cy="1279525"/>
                        </a:xfrm>
                        <a:prstGeom prst="rect">
                          <a:avLst/>
                        </a:prstGeom>
                        <a:extLst>
                          <a:ext uri="{AF507438-7753-43E0-B8FC-AC1667EBCBE1}">
                            <a14:hiddenEffects xmlns:a14="http://schemas.microsoft.com/office/drawing/2010/main">
                              <a:effectLst/>
                            </a14:hiddenEffects>
                          </a:ext>
                        </a:extLst>
                      </wps:spPr>
                      <wps:txbx>
                        <w:txbxContent>
                          <w:p w14:paraId="7E5C0878"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Husorden</w:t>
                            </w:r>
                          </w:p>
                          <w:p w14:paraId="2BBDE4FF"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for Fælleshuset</w:t>
                            </w:r>
                          </w:p>
                          <w:p w14:paraId="2F06D8CA"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 xml:space="preserve">Langager </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 w14:anchorId="44492003" id="WordArt 19" o:spid="_x0000_s1027" type="#_x0000_t202" style="position:absolute;margin-left:114.15pt;margin-top:27.5pt;width:231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cZ9AEAAL8DAAAOAAAAZHJzL2Uyb0RvYy54bWysk01v2zAMhu8D9h8E3Rc7LtqsRpwia7Zd&#10;ug+gGXpm9BF7s0RNUmLn349S3HTYbsMugkVJL5+XpJd3o+nZUfnQoW34fFZypqxA2dl9w79tP7x5&#10;y1mIYCX0aFXDTyrwu9XrV8vB1arCFnupPCMRG+rBNbyN0dVFEUSrDIQZOmXpUKM3EGnr94X0MJC6&#10;6YuqLG+KAb10HoUKgaKb8yFfZX2tlYhftA4qsr7hxBbz6vO6S2uxWkK99+DaTkwY8A8UBjpLSS9S&#10;G4jADr77S8p0wmNAHWcCTYFad0JlD+RmXv7h5rEFp7IXKk5wlzKF/ycrPh8f3VfP4vgOR2pgNhHc&#10;A4ofgVm8b8Hu1dp7HFoFkhLP+SWc8bYnR23N0a0a43vZUY3nqa7F4EI96ad+hDqkTLvhE0p6AoeI&#10;OduovUmlo2IwQqAunS6dIUUmKFjdXl0tSjoSdDavFrfX1XXOAfXzc+dD/KjQsPTRcE+tz/JwfAgx&#10;4UD9fGViSzhnsDjuRtbJCTyh7lCeCHagyWh4+HkAr8j4wdwjDRK51R7NE43e2me7iT+pb8cn8G5C&#10;iES/UbqHmJoIdSbJQyKZBZNqIL+TlOlp5I7Qs+qmqhaTrenyRH3WTW8trqlwusuWXkgnSzQl2ek0&#10;0WkMf9/nWy//3eoXAAAA//8DAFBLAwQUAAYACAAAACEA+j5ylN0AAAAKAQAADwAAAGRycy9kb3du&#10;cmV2LnhtbEyPzU7DMBCE70i8g7VI3KhNwFGbxqkQiCuI8iP15sbbJCJeR7HbhLdnOdHjznyanSk3&#10;s+/FCcfYBTJwu1AgkOrgOmoMfLw/3yxBxGTJ2T4QGvjBCJvq8qK0hQsTveFpmxrBIRQLa6BNaSik&#10;jHWL3sZFGJDYO4TR28Tn2Eg32onDfS8zpXLpbUf8obUDPrZYf2+P3sDny2H3da9emyevhynMSpJf&#10;SWOur+aHNYiEc/qH4a8+V4eKO+3DkVwUvYEsW94xakBr3sRAvlIs7NnRuQZZlfJ8QvULAAD//wMA&#10;UEsBAi0AFAAGAAgAAAAhALaDOJL+AAAA4QEAABMAAAAAAAAAAAAAAAAAAAAAAFtDb250ZW50X1R5&#10;cGVzXS54bWxQSwECLQAUAAYACAAAACEAOP0h/9YAAACUAQAACwAAAAAAAAAAAAAAAAAvAQAAX3Jl&#10;bHMvLnJlbHNQSwECLQAUAAYACAAAACEAja0nGfQBAAC/AwAADgAAAAAAAAAAAAAAAAAuAgAAZHJz&#10;L2Uyb0RvYy54bWxQSwECLQAUAAYACAAAACEA+j5ylN0AAAAKAQAADwAAAAAAAAAAAAAAAABOBAAA&#10;ZHJzL2Rvd25yZXYueG1sUEsFBgAAAAAEAAQA8wAAAFgFAAAAAA==&#10;" filled="f" stroked="f">
                <o:lock v:ext="edit" shapetype="t"/>
                <v:textbox>
                  <w:txbxContent>
                    <w:p w14:paraId="7E5C0878"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Husorden</w:t>
                      </w:r>
                    </w:p>
                    <w:p w14:paraId="2BBDE4FF"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for Fælleshuset</w:t>
                      </w:r>
                    </w:p>
                    <w:p w14:paraId="2F06D8CA" w14:textId="77777777" w:rsidR="005A6417" w:rsidRDefault="005A6417" w:rsidP="005A6417">
                      <w:pPr>
                        <w:pStyle w:val="NormalWeb"/>
                        <w:spacing w:before="0" w:beforeAutospacing="0" w:after="0" w:afterAutospacing="0"/>
                        <w:jc w:val="center"/>
                      </w:pPr>
                      <w:r>
                        <w:rPr>
                          <w:rFonts w:ascii="Impact" w:eastAsia="Impact" w:hAnsi="Impact" w:cs="Impact"/>
                          <w:color w:val="000000"/>
                          <w:sz w:val="40"/>
                          <w:szCs w:val="40"/>
                          <w14:textOutline w14:w="9525" w14:cap="flat" w14:cmpd="sng" w14:algn="ctr">
                            <w14:solidFill>
                              <w14:srgbClr w14:val="000000"/>
                            </w14:solidFill>
                            <w14:prstDash w14:val="solid"/>
                            <w14:round/>
                          </w14:textOutline>
                        </w:rPr>
                        <w:t xml:space="preserve">Langager </w:t>
                      </w:r>
                    </w:p>
                  </w:txbxContent>
                </v:textbox>
                <w10:wrap type="topAndBottom"/>
              </v:shape>
            </w:pict>
          </mc:Fallback>
        </mc:AlternateContent>
      </w:r>
    </w:p>
    <w:p w14:paraId="4BA4997B" w14:textId="54E85E01" w:rsidR="000459AE" w:rsidRDefault="000459AE" w:rsidP="00E224F6">
      <w:pPr>
        <w:rPr>
          <w:rFonts w:ascii="Comic Sans MS" w:hAnsi="Comic Sans MS"/>
          <w:i/>
          <w:sz w:val="20"/>
          <w:szCs w:val="20"/>
        </w:rPr>
      </w:pPr>
    </w:p>
    <w:p w14:paraId="04A0D92E" w14:textId="235FEA07" w:rsidR="000459AE" w:rsidRDefault="000459AE" w:rsidP="00E224F6">
      <w:pPr>
        <w:rPr>
          <w:rFonts w:ascii="Comic Sans MS" w:hAnsi="Comic Sans MS"/>
          <w:i/>
          <w:sz w:val="20"/>
          <w:szCs w:val="20"/>
        </w:rPr>
      </w:pPr>
    </w:p>
    <w:p w14:paraId="29B876DB" w14:textId="77777777" w:rsidR="000459AE" w:rsidRDefault="000459AE" w:rsidP="00E224F6">
      <w:pPr>
        <w:rPr>
          <w:rFonts w:ascii="Comic Sans MS" w:hAnsi="Comic Sans MS"/>
          <w:i/>
          <w:sz w:val="20"/>
          <w:szCs w:val="20"/>
        </w:rPr>
      </w:pPr>
    </w:p>
    <w:p w14:paraId="20786F9B" w14:textId="509091DF" w:rsidR="00AF14C9" w:rsidRPr="00BA68E2" w:rsidRDefault="008851B8" w:rsidP="0078280D">
      <w:pPr>
        <w:jc w:val="center"/>
      </w:pPr>
      <w:r>
        <w:t>Godken</w:t>
      </w:r>
      <w:r w:rsidR="007C3A6E">
        <w:t>dt på generalforsamlingen den 2</w:t>
      </w:r>
      <w:r w:rsidR="0078280D">
        <w:t>1</w:t>
      </w:r>
      <w:r w:rsidR="00AE223D">
        <w:t>. marts 20</w:t>
      </w:r>
      <w:r w:rsidR="0078280D">
        <w:t>24</w:t>
      </w:r>
    </w:p>
    <w:p w14:paraId="78E0497C" w14:textId="77777777" w:rsidR="00695684" w:rsidRDefault="00695684" w:rsidP="00E224F6"/>
    <w:p w14:paraId="54C02C0A" w14:textId="60A87F51" w:rsidR="00C87B91" w:rsidRDefault="00C87B91" w:rsidP="00E224F6"/>
    <w:p w14:paraId="10073164" w14:textId="77777777" w:rsidR="00AF14C9" w:rsidRDefault="00AF14C9" w:rsidP="00E224F6"/>
    <w:p w14:paraId="4F70015F" w14:textId="7F447971" w:rsidR="004453F9" w:rsidRDefault="005A6417" w:rsidP="00076A44">
      <w:pPr>
        <w:ind w:right="-96"/>
        <w:jc w:val="center"/>
        <w:outlineLvl w:val="0"/>
        <w:rPr>
          <w:b/>
          <w:i/>
          <w:sz w:val="28"/>
          <w:szCs w:val="28"/>
          <w:u w:val="single"/>
        </w:rPr>
      </w:pPr>
      <w:r w:rsidRPr="002F7364">
        <w:rPr>
          <w:rFonts w:ascii="Comic Sans MS" w:hAnsi="Comic Sans MS"/>
          <w:noProof/>
          <w:sz w:val="28"/>
          <w:szCs w:val="28"/>
          <w:lang w:eastAsia="da-DK"/>
        </w:rPr>
        <w:drawing>
          <wp:inline distT="0" distB="0" distL="0" distR="0" wp14:anchorId="445DDF4B" wp14:editId="24B64367">
            <wp:extent cx="4711065" cy="3528695"/>
            <wp:effectExtent l="0" t="0" r="0" b="1905"/>
            <wp:docPr id="4" name="Billede 4" descr="festsalen Langager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stsalen Langager 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065" cy="3528695"/>
                    </a:xfrm>
                    <a:prstGeom prst="rect">
                      <a:avLst/>
                    </a:prstGeom>
                    <a:noFill/>
                    <a:ln>
                      <a:noFill/>
                    </a:ln>
                  </pic:spPr>
                </pic:pic>
              </a:graphicData>
            </a:graphic>
          </wp:inline>
        </w:drawing>
      </w:r>
    </w:p>
    <w:p w14:paraId="16F185F0" w14:textId="77777777" w:rsidR="004453F9" w:rsidRDefault="004453F9" w:rsidP="00E224F6">
      <w:pPr>
        <w:ind w:right="-96"/>
        <w:jc w:val="center"/>
        <w:outlineLvl w:val="0"/>
        <w:rPr>
          <w:b/>
          <w:i/>
          <w:sz w:val="28"/>
          <w:szCs w:val="28"/>
          <w:u w:val="single"/>
        </w:rPr>
      </w:pPr>
    </w:p>
    <w:p w14:paraId="4AABF54B" w14:textId="77777777" w:rsidR="004453F9" w:rsidRDefault="004453F9" w:rsidP="00E224F6">
      <w:pPr>
        <w:ind w:right="-96"/>
        <w:outlineLvl w:val="0"/>
        <w:rPr>
          <w:b/>
          <w:i/>
          <w:sz w:val="28"/>
          <w:szCs w:val="28"/>
          <w:u w:val="single"/>
        </w:rPr>
      </w:pPr>
    </w:p>
    <w:p w14:paraId="41EE256C" w14:textId="77777777" w:rsidR="00076A44" w:rsidRDefault="00076A44" w:rsidP="00E224F6">
      <w:pPr>
        <w:ind w:right="-96"/>
        <w:outlineLvl w:val="0"/>
        <w:rPr>
          <w:b/>
          <w:i/>
          <w:sz w:val="28"/>
          <w:szCs w:val="28"/>
          <w:u w:val="single"/>
        </w:rPr>
      </w:pPr>
    </w:p>
    <w:p w14:paraId="7EFE8D83" w14:textId="3B5E2B5F" w:rsidR="00AF14C9" w:rsidRDefault="00AF14C9" w:rsidP="00E224F6">
      <w:pPr>
        <w:ind w:right="-96"/>
        <w:outlineLvl w:val="0"/>
        <w:rPr>
          <w:b/>
          <w:i/>
          <w:sz w:val="28"/>
          <w:szCs w:val="28"/>
          <w:u w:val="single"/>
        </w:rPr>
      </w:pPr>
    </w:p>
    <w:p w14:paraId="4FD6A81F" w14:textId="77777777" w:rsidR="0049372B" w:rsidRPr="00695684" w:rsidRDefault="009E2D87" w:rsidP="00E224F6">
      <w:pPr>
        <w:ind w:right="-96"/>
        <w:outlineLvl w:val="0"/>
        <w:rPr>
          <w:b/>
          <w:i/>
          <w:sz w:val="28"/>
          <w:szCs w:val="28"/>
          <w:u w:val="single"/>
        </w:rPr>
      </w:pPr>
      <w:r w:rsidRPr="00695684">
        <w:rPr>
          <w:b/>
          <w:i/>
          <w:sz w:val="28"/>
          <w:szCs w:val="28"/>
          <w:u w:val="single"/>
        </w:rPr>
        <w:t>Overordnet målsætning:</w:t>
      </w:r>
    </w:p>
    <w:p w14:paraId="78FC927D" w14:textId="77777777" w:rsidR="009E2D87" w:rsidRPr="002E3749" w:rsidRDefault="009E2D87" w:rsidP="00E224F6"/>
    <w:p w14:paraId="0C8CAE77" w14:textId="77777777" w:rsidR="009E2D87" w:rsidRPr="002E3749" w:rsidRDefault="009E2D87" w:rsidP="00E224F6">
      <w:pPr>
        <w:ind w:right="-96"/>
        <w:outlineLvl w:val="0"/>
      </w:pPr>
      <w:r w:rsidRPr="002E3749">
        <w:t xml:space="preserve">Fælleshuset </w:t>
      </w:r>
      <w:r w:rsidRPr="00695684">
        <w:t xml:space="preserve">ejes </w:t>
      </w:r>
      <w:r w:rsidRPr="002E3749">
        <w:t>af – og er til for alle andelshavere.</w:t>
      </w:r>
    </w:p>
    <w:p w14:paraId="046B8DAC" w14:textId="04DE0220" w:rsidR="00695684" w:rsidRDefault="00695684" w:rsidP="00E224F6"/>
    <w:p w14:paraId="54042E4F" w14:textId="77777777" w:rsidR="00E41FBF" w:rsidRPr="002E3749" w:rsidRDefault="00E41FBF" w:rsidP="00E224F6"/>
    <w:p w14:paraId="2D26C4CB" w14:textId="77777777" w:rsidR="0049372B" w:rsidRPr="00695684" w:rsidRDefault="0049372B" w:rsidP="00E224F6">
      <w:pPr>
        <w:jc w:val="both"/>
        <w:outlineLvl w:val="0"/>
        <w:rPr>
          <w:b/>
          <w:i/>
          <w:sz w:val="28"/>
          <w:szCs w:val="28"/>
          <w:u w:val="single"/>
        </w:rPr>
      </w:pPr>
      <w:r w:rsidRPr="00695684">
        <w:rPr>
          <w:b/>
          <w:i/>
          <w:sz w:val="28"/>
          <w:szCs w:val="28"/>
          <w:u w:val="single"/>
        </w:rPr>
        <w:t>Formål:</w:t>
      </w:r>
    </w:p>
    <w:p w14:paraId="43587A42" w14:textId="77777777" w:rsidR="00D67D3E" w:rsidRPr="002E3749" w:rsidRDefault="00D67D3E" w:rsidP="00E224F6">
      <w:pPr>
        <w:jc w:val="both"/>
      </w:pPr>
    </w:p>
    <w:p w14:paraId="34572000" w14:textId="77777777" w:rsidR="00E64061" w:rsidRPr="002E3749" w:rsidRDefault="00925532" w:rsidP="00E224F6">
      <w:r w:rsidRPr="002E3749">
        <w:t>Fælleshuset i Andelsboligforeningen Langager har det formål at virke til gavn for fælles bedste i forbindel</w:t>
      </w:r>
      <w:r w:rsidR="00762712" w:rsidRPr="002E3749">
        <w:t>se med andelshavernes dagligdag og deres</w:t>
      </w:r>
      <w:r w:rsidRPr="002E3749">
        <w:t xml:space="preserve"> fælles og private arrangementer.</w:t>
      </w:r>
    </w:p>
    <w:p w14:paraId="22359D5B" w14:textId="77777777" w:rsidR="00E64061" w:rsidRPr="002E3749" w:rsidRDefault="00925532" w:rsidP="00E224F6">
      <w:pPr>
        <w:jc w:val="both"/>
      </w:pPr>
      <w:r w:rsidRPr="002E3749">
        <w:t>Den administrative del af fælleshuset ledes af bestyrelsen. Den daglige drift varetages af fælleshusudvalget beståen</w:t>
      </w:r>
      <w:r w:rsidR="00117363">
        <w:t>de af maks.</w:t>
      </w:r>
      <w:r w:rsidRPr="002E3749">
        <w:t xml:space="preserve"> 6 medlemmer.</w:t>
      </w:r>
    </w:p>
    <w:p w14:paraId="7DE27E7A" w14:textId="77777777" w:rsidR="00E64061" w:rsidRPr="002E3749" w:rsidRDefault="0080556D" w:rsidP="00E224F6">
      <w:pPr>
        <w:jc w:val="both"/>
      </w:pPr>
      <w:r w:rsidRPr="002E3749">
        <w:t>Udskiftning tilstræbes efter højst 4 år i u</w:t>
      </w:r>
      <w:r w:rsidR="005E5A69" w:rsidRPr="002E3749">
        <w:t>dvalget. Ledig plads bekendtgør</w:t>
      </w:r>
      <w:r w:rsidRPr="002E3749">
        <w:t xml:space="preserve">es for andelshaverne og interesserede kan melde sig til udvalget. </w:t>
      </w:r>
    </w:p>
    <w:p w14:paraId="751B0707" w14:textId="77777777" w:rsidR="00925532" w:rsidRPr="002E3749" w:rsidRDefault="00925532" w:rsidP="00E224F6">
      <w:pPr>
        <w:jc w:val="both"/>
      </w:pPr>
      <w:r w:rsidRPr="002E3749">
        <w:t>Udvalget tilrettelægger den daglige drift af huset</w:t>
      </w:r>
      <w:r w:rsidR="00066798" w:rsidRPr="002E3749">
        <w:t>, udarbejder forslag til revi</w:t>
      </w:r>
      <w:r w:rsidR="00EB282B" w:rsidRPr="002E3749">
        <w:t>sion af husorden</w:t>
      </w:r>
      <w:r w:rsidR="00045BD3" w:rsidRPr="002E3749">
        <w:t>en</w:t>
      </w:r>
      <w:r w:rsidR="00EB282B" w:rsidRPr="002E3749">
        <w:t xml:space="preserve"> og </w:t>
      </w:r>
      <w:r w:rsidR="00066798" w:rsidRPr="002E3749">
        <w:t xml:space="preserve">indkalder </w:t>
      </w:r>
      <w:r w:rsidR="00045BD3" w:rsidRPr="002E3749">
        <w:t xml:space="preserve">alle andelshavere til </w:t>
      </w:r>
      <w:r w:rsidR="00066798" w:rsidRPr="002E3749">
        <w:t>planlægningsmøde</w:t>
      </w:r>
      <w:r w:rsidR="00045BD3" w:rsidRPr="002E3749">
        <w:t xml:space="preserve"> vedrørende kommende aktiviteter.</w:t>
      </w:r>
    </w:p>
    <w:p w14:paraId="28E9895C" w14:textId="77777777" w:rsidR="00E64061" w:rsidRPr="002E3749" w:rsidRDefault="00EB282B" w:rsidP="00E224F6">
      <w:pPr>
        <w:jc w:val="both"/>
      </w:pPr>
      <w:r w:rsidRPr="002E3749">
        <w:t>P</w:t>
      </w:r>
      <w:r w:rsidR="00925532" w:rsidRPr="002E3749">
        <w:t>å opslagstavlen find</w:t>
      </w:r>
      <w:r w:rsidR="00045BD3" w:rsidRPr="002E3749">
        <w:t>es navne på udvalgets medlemmer og deres ansvarsområder.</w:t>
      </w:r>
    </w:p>
    <w:p w14:paraId="224764F7" w14:textId="77777777" w:rsidR="00E64061" w:rsidRPr="002E3749" w:rsidRDefault="00925532" w:rsidP="00E224F6">
      <w:pPr>
        <w:jc w:val="both"/>
      </w:pPr>
      <w:r w:rsidRPr="002E3749">
        <w:t>Fælleshuset er indrettet til 49 personer med borde, stole og service iflg. inventarliste</w:t>
      </w:r>
      <w:r w:rsidR="00762712" w:rsidRPr="002E3749">
        <w:t>r</w:t>
      </w:r>
      <w:r w:rsidRPr="002E3749">
        <w:t>.</w:t>
      </w:r>
    </w:p>
    <w:p w14:paraId="27F929B4" w14:textId="77777777" w:rsidR="00E64061" w:rsidRPr="002E3749" w:rsidRDefault="00925532" w:rsidP="00E224F6">
      <w:pPr>
        <w:jc w:val="both"/>
      </w:pPr>
      <w:r w:rsidRPr="002E3749">
        <w:t xml:space="preserve">Køkkenet er udstyret med det </w:t>
      </w:r>
      <w:proofErr w:type="gramStart"/>
      <w:r w:rsidRPr="002E3749">
        <w:t>fornødne</w:t>
      </w:r>
      <w:proofErr w:type="gramEnd"/>
      <w:r w:rsidRPr="002E3749">
        <w:t xml:space="preserve"> køkkengrej, køleskab,</w:t>
      </w:r>
      <w:r w:rsidR="007904BB" w:rsidRPr="002E3749">
        <w:t xml:space="preserve"> fryser</w:t>
      </w:r>
      <w:r w:rsidR="00780C6E" w:rsidRPr="002E3749">
        <w:t>,</w:t>
      </w:r>
      <w:r w:rsidRPr="002E3749">
        <w:t xml:space="preserve"> komfur, mikrobølgeovn, opvaskemaskine og kaffemaskine.</w:t>
      </w:r>
    </w:p>
    <w:p w14:paraId="1CC1AD4B" w14:textId="481D2F8A" w:rsidR="00927631" w:rsidRDefault="00F53F57" w:rsidP="00E224F6">
      <w:pPr>
        <w:jc w:val="both"/>
      </w:pPr>
      <w:r>
        <w:t xml:space="preserve">Brandslukker hænger i indgangspartiet og </w:t>
      </w:r>
      <w:r w:rsidR="00B07509" w:rsidRPr="002E3749">
        <w:t xml:space="preserve">Hjertestarter </w:t>
      </w:r>
      <w:r w:rsidR="00BA0ABA">
        <w:t>i gæstecarport på væg til redskabsskur.</w:t>
      </w:r>
    </w:p>
    <w:p w14:paraId="4D21D3FD" w14:textId="77777777" w:rsidR="00E224F6" w:rsidRPr="002E3749" w:rsidRDefault="00E224F6" w:rsidP="00E224F6">
      <w:pPr>
        <w:jc w:val="both"/>
      </w:pPr>
    </w:p>
    <w:p w14:paraId="0687CB2C" w14:textId="50873DCA" w:rsidR="00AF14C9" w:rsidRDefault="00AF14C9" w:rsidP="00E224F6">
      <w:pPr>
        <w:jc w:val="both"/>
      </w:pPr>
    </w:p>
    <w:p w14:paraId="6F5A552F" w14:textId="77777777" w:rsidR="00E41FBF" w:rsidRPr="002E3749" w:rsidRDefault="00E41FBF" w:rsidP="00E224F6">
      <w:pPr>
        <w:jc w:val="both"/>
      </w:pPr>
    </w:p>
    <w:p w14:paraId="78FF2F25" w14:textId="28F9809D" w:rsidR="005E5A69" w:rsidRPr="002E3749" w:rsidRDefault="005A6417" w:rsidP="00E224F6">
      <w:pPr>
        <w:jc w:val="both"/>
      </w:pPr>
      <w:r w:rsidRPr="002E3749">
        <w:rPr>
          <w:noProof/>
          <w:lang w:eastAsia="da-DK"/>
        </w:rPr>
        <mc:AlternateContent>
          <mc:Choice Requires="wps">
            <w:drawing>
              <wp:anchor distT="0" distB="0" distL="114300" distR="114300" simplePos="0" relativeHeight="251656704" behindDoc="0" locked="0" layoutInCell="1" allowOverlap="1" wp14:anchorId="604C0FAB" wp14:editId="49464CB4">
                <wp:simplePos x="0" y="0"/>
                <wp:positionH relativeFrom="column">
                  <wp:posOffset>1066800</wp:posOffset>
                </wp:positionH>
                <wp:positionV relativeFrom="paragraph">
                  <wp:posOffset>13335</wp:posOffset>
                </wp:positionV>
                <wp:extent cx="4114800" cy="571500"/>
                <wp:effectExtent l="0" t="635" r="1270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14:paraId="16F5E7F5" w14:textId="20AAAC26" w:rsidR="006D0E6F" w:rsidRPr="006E5676" w:rsidRDefault="005A6417" w:rsidP="00E224F6">
                            <w:pPr>
                              <w:jc w:val="center"/>
                              <w:rPr>
                                <w:rFonts w:ascii="Comic Sans MS" w:hAnsi="Comic Sans MS"/>
                                <w:b/>
                                <w:i/>
                                <w:sz w:val="32"/>
                                <w:szCs w:val="32"/>
                              </w:rPr>
                            </w:pPr>
                            <w:r>
                              <w:rPr>
                                <w:noProof/>
                                <w:lang w:eastAsia="da-DK"/>
                              </w:rPr>
                              <w:drawing>
                                <wp:inline distT="0" distB="0" distL="0" distR="0" wp14:anchorId="34F2C0EC" wp14:editId="7B5901E5">
                                  <wp:extent cx="417195" cy="417195"/>
                                  <wp:effectExtent l="0" t="0" r="0" b="0"/>
                                  <wp:docPr id="1" name="Billede 1"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mo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r w:rsidR="0040601B">
                              <w:rPr>
                                <w:rFonts w:ascii="Comic Sans MS" w:hAnsi="Comic Sans MS"/>
                                <w:b/>
                                <w:i/>
                                <w:sz w:val="32"/>
                                <w:szCs w:val="32"/>
                              </w:rPr>
                              <w:t xml:space="preserve"> </w:t>
                            </w:r>
                            <w:r w:rsidR="006D0E6F" w:rsidRPr="006E5676">
                              <w:rPr>
                                <w:rFonts w:ascii="Comic Sans MS" w:hAnsi="Comic Sans MS"/>
                                <w:b/>
                                <w:i/>
                                <w:sz w:val="32"/>
                                <w:szCs w:val="32"/>
                              </w:rPr>
                              <w:t>Fælleshuset er røgfri zone</w:t>
                            </w:r>
                            <w:r w:rsidR="0040601B">
                              <w:rPr>
                                <w:rFonts w:ascii="Comic Sans MS" w:hAnsi="Comic Sans MS"/>
                                <w:b/>
                                <w:i/>
                                <w:sz w:val="32"/>
                                <w:szCs w:val="32"/>
                              </w:rPr>
                              <w:t xml:space="preserve"> </w:t>
                            </w:r>
                            <w:r>
                              <w:rPr>
                                <w:noProof/>
                                <w:lang w:eastAsia="da-DK"/>
                              </w:rPr>
                              <w:drawing>
                                <wp:inline distT="0" distB="0" distL="0" distR="0" wp14:anchorId="5FDFDED8" wp14:editId="1C78F2A2">
                                  <wp:extent cx="397510" cy="397510"/>
                                  <wp:effectExtent l="0" t="0" r="8890" b="8890"/>
                                  <wp:docPr id="2" name="Billede 2"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mo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0FAB" id="Text Box 16" o:spid="_x0000_s1028" type="#_x0000_t202" style="position:absolute;left:0;text-align:left;margin-left:84pt;margin-top:1.0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g5GQIAADIEAAAOAAAAZHJzL2Uyb0RvYy54bWysU81u2zAMvg/YOwi6L46DZG2NOEWXLsOA&#10;rhvQ7QFkWbaFyaJGKbG7px8lp2n2dxmmg0CK1EfyI7m+HnvDDgq9BlvyfDbnTFkJtbZtyb983r26&#10;5MwHYWthwKqSPyrPrzcvX6wHV6gFdGBqhYxArC8GV/IuBFdkmZed6oWfgVOWjA1gLwKp2GY1ioHQ&#10;e5Mt5vPX2QBYOwSpvKfX28nINwm/aZQMH5vGq8BMySm3kG5MdxXvbLMWRYvCdVoe0xD/kEUvtKWg&#10;J6hbEQTbo/4NqtcSwUMTZhL6DJpGS5VqoGry+S/VPHTCqVQLkePdiSb//2Dl/eHBfUIWxjcwUgNT&#10;Ed7dgfzqmYVtJ2yrbhBh6JSoKXAeKcsG54vj10i1L3wEqYYPUFOTxT5AAhob7CMrVCcjdGrA44l0&#10;NQYm6XGZ58vLOZkk2VYX+YrkGEIUT78d+vBOQc+iUHKkpiZ0cbjzYXJ9conBPBhd77QxScG22hpk&#10;B0EDsEvniP6Tm7FsKPnVarGaCPgrxDydP0H0OtAkG92XnMqhE51EEWl7a+skB6HNJFN1xh55jNRN&#10;JIaxGpmuS76IfyOtFdSPRCzCNLi0aCR0gN85G2hoS+6/7QUqzsx7S825ypfLOOVJWa4uFqTguaU6&#10;twgrCarkgbNJ3IZpM/YOddtRpGkcLNxQQxuduH7O6pg+DWbq1nGJ4uSf68nredU3PwAAAP//AwBQ&#10;SwMEFAAGAAgAAAAhAA8iPyvcAAAACAEAAA8AAABkcnMvZG93bnJldi54bWxMj8FOwzAQRO9I/IO1&#10;SFwQdVJQSEOcCiGB4FYKgqsbb5MIex1sNw1/z3KC49sZzc7U69lZMWGIgycF+SIDgdR6M1Cn4O31&#10;4bIEEZMmo60nVPCNEdbN6UmtK+OP9ILTNnWCQyhWWkGf0lhJGdsenY4LPyKxtvfB6cQYOmmCPnK4&#10;s3KZZYV0eiD+0OsR73tsP7cHp6C8fpo+4vPV5r0t9naVLm6mx6+g1PnZfHcLIuGc/szwW5+rQ8Od&#10;dv5AJgrLXJS8JSlY5iBYL/OCeadgxQfZ1PL/gOYHAAD//wMAUEsBAi0AFAAGAAgAAAAhALaDOJL+&#10;AAAA4QEAABMAAAAAAAAAAAAAAAAAAAAAAFtDb250ZW50X1R5cGVzXS54bWxQSwECLQAUAAYACAAA&#10;ACEAOP0h/9YAAACUAQAACwAAAAAAAAAAAAAAAAAvAQAAX3JlbHMvLnJlbHNQSwECLQAUAAYACAAA&#10;ACEA4scIORkCAAAyBAAADgAAAAAAAAAAAAAAAAAuAgAAZHJzL2Uyb0RvYy54bWxQSwECLQAUAAYA&#10;CAAAACEADyI/K9wAAAAIAQAADwAAAAAAAAAAAAAAAABzBAAAZHJzL2Rvd25yZXYueG1sUEsFBgAA&#10;AAAEAAQA8wAAAHwFAAAAAA==&#10;">
                <v:textbox>
                  <w:txbxContent>
                    <w:p w14:paraId="16F5E7F5" w14:textId="20AAAC26" w:rsidR="006D0E6F" w:rsidRPr="006E5676" w:rsidRDefault="005A6417" w:rsidP="00E224F6">
                      <w:pPr>
                        <w:jc w:val="center"/>
                        <w:rPr>
                          <w:rFonts w:ascii="Comic Sans MS" w:hAnsi="Comic Sans MS"/>
                          <w:b/>
                          <w:i/>
                          <w:sz w:val="32"/>
                          <w:szCs w:val="32"/>
                        </w:rPr>
                      </w:pPr>
                      <w:r>
                        <w:rPr>
                          <w:noProof/>
                          <w:lang w:eastAsia="da-DK"/>
                        </w:rPr>
                        <w:drawing>
                          <wp:inline distT="0" distB="0" distL="0" distR="0" wp14:anchorId="34F2C0EC" wp14:editId="7B5901E5">
                            <wp:extent cx="417195" cy="417195"/>
                            <wp:effectExtent l="0" t="0" r="0" b="0"/>
                            <wp:docPr id="1" name="Billede 1"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mo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r w:rsidR="0040601B">
                        <w:rPr>
                          <w:rFonts w:ascii="Comic Sans MS" w:hAnsi="Comic Sans MS"/>
                          <w:b/>
                          <w:i/>
                          <w:sz w:val="32"/>
                          <w:szCs w:val="32"/>
                        </w:rPr>
                        <w:t xml:space="preserve"> </w:t>
                      </w:r>
                      <w:r w:rsidR="006D0E6F" w:rsidRPr="006E5676">
                        <w:rPr>
                          <w:rFonts w:ascii="Comic Sans MS" w:hAnsi="Comic Sans MS"/>
                          <w:b/>
                          <w:i/>
                          <w:sz w:val="32"/>
                          <w:szCs w:val="32"/>
                        </w:rPr>
                        <w:t>Fælleshuset er røgfri zone</w:t>
                      </w:r>
                      <w:r w:rsidR="0040601B">
                        <w:rPr>
                          <w:rFonts w:ascii="Comic Sans MS" w:hAnsi="Comic Sans MS"/>
                          <w:b/>
                          <w:i/>
                          <w:sz w:val="32"/>
                          <w:szCs w:val="32"/>
                        </w:rPr>
                        <w:t xml:space="preserve"> </w:t>
                      </w:r>
                      <w:r>
                        <w:rPr>
                          <w:noProof/>
                          <w:lang w:eastAsia="da-DK"/>
                        </w:rPr>
                        <w:drawing>
                          <wp:inline distT="0" distB="0" distL="0" distR="0" wp14:anchorId="5FDFDED8" wp14:editId="1C78F2A2">
                            <wp:extent cx="397510" cy="397510"/>
                            <wp:effectExtent l="0" t="0" r="8890" b="8890"/>
                            <wp:docPr id="2" name="Billede 2" descr="no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mo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v:textbox>
              </v:shape>
            </w:pict>
          </mc:Fallback>
        </mc:AlternateContent>
      </w:r>
    </w:p>
    <w:p w14:paraId="70C09FFD" w14:textId="77777777" w:rsidR="006D0E6F" w:rsidRPr="002E3749" w:rsidRDefault="006D0E6F" w:rsidP="00E224F6">
      <w:pPr>
        <w:jc w:val="both"/>
      </w:pPr>
    </w:p>
    <w:p w14:paraId="28C6AF5D" w14:textId="77777777" w:rsidR="006D0E6F" w:rsidRPr="002E3749" w:rsidRDefault="006D0E6F" w:rsidP="00E224F6">
      <w:pPr>
        <w:jc w:val="both"/>
      </w:pPr>
    </w:p>
    <w:p w14:paraId="69423F66" w14:textId="77777777" w:rsidR="00E500BC" w:rsidRPr="002E3749" w:rsidRDefault="00E500BC" w:rsidP="00E224F6">
      <w:pPr>
        <w:jc w:val="both"/>
      </w:pPr>
    </w:p>
    <w:p w14:paraId="356C1524" w14:textId="402AFA2B" w:rsidR="00695684" w:rsidRPr="002E3749" w:rsidRDefault="00695684" w:rsidP="00E224F6">
      <w:pPr>
        <w:jc w:val="both"/>
        <w:rPr>
          <w:b/>
          <w:i/>
          <w:u w:val="single"/>
        </w:rPr>
      </w:pPr>
    </w:p>
    <w:p w14:paraId="2F697EA1" w14:textId="77777777" w:rsidR="00E41FBF" w:rsidRDefault="00E41FBF" w:rsidP="00E224F6">
      <w:pPr>
        <w:jc w:val="both"/>
        <w:outlineLvl w:val="0"/>
        <w:rPr>
          <w:b/>
          <w:i/>
          <w:sz w:val="28"/>
          <w:szCs w:val="28"/>
          <w:u w:val="single"/>
        </w:rPr>
      </w:pPr>
    </w:p>
    <w:p w14:paraId="0E73DBA6" w14:textId="40B308E8" w:rsidR="00822DB0" w:rsidRPr="00695684" w:rsidRDefault="006D0E6F" w:rsidP="00E224F6">
      <w:pPr>
        <w:jc w:val="both"/>
        <w:outlineLvl w:val="0"/>
        <w:rPr>
          <w:b/>
          <w:i/>
          <w:sz w:val="28"/>
          <w:szCs w:val="28"/>
          <w:u w:val="single"/>
        </w:rPr>
      </w:pPr>
      <w:r w:rsidRPr="00695684">
        <w:rPr>
          <w:b/>
          <w:i/>
          <w:sz w:val="28"/>
          <w:szCs w:val="28"/>
          <w:u w:val="single"/>
        </w:rPr>
        <w:t xml:space="preserve">1. </w:t>
      </w:r>
      <w:r w:rsidR="00822DB0" w:rsidRPr="00695684">
        <w:rPr>
          <w:b/>
          <w:i/>
          <w:sz w:val="28"/>
          <w:szCs w:val="28"/>
          <w:u w:val="single"/>
        </w:rPr>
        <w:t>Brug af fælleshuset:</w:t>
      </w:r>
    </w:p>
    <w:p w14:paraId="0DBE336B" w14:textId="77777777" w:rsidR="006D0E6F" w:rsidRPr="002E3749" w:rsidRDefault="006D0E6F" w:rsidP="00E224F6">
      <w:pPr>
        <w:jc w:val="both"/>
      </w:pPr>
    </w:p>
    <w:p w14:paraId="54C7479E" w14:textId="77777777" w:rsidR="00AB75E3" w:rsidRPr="002E3749" w:rsidRDefault="00AB75E3" w:rsidP="00E224F6">
      <w:pPr>
        <w:jc w:val="both"/>
      </w:pPr>
      <w:r w:rsidRPr="002E3749">
        <w:t>A</w:t>
      </w:r>
      <w:r w:rsidRPr="002E3749">
        <w:tab/>
        <w:t>Fælles møderum i dagligdagen.</w:t>
      </w:r>
    </w:p>
    <w:p w14:paraId="7C1357A1" w14:textId="2DD80D57" w:rsidR="00AB75E3" w:rsidRPr="006928C3" w:rsidRDefault="00AB75E3" w:rsidP="00E224F6">
      <w:pPr>
        <w:jc w:val="both"/>
        <w:rPr>
          <w:color w:val="FF0000"/>
        </w:rPr>
      </w:pPr>
      <w:r w:rsidRPr="002E3749">
        <w:t>B</w:t>
      </w:r>
      <w:r w:rsidRPr="002E3749">
        <w:tab/>
        <w:t xml:space="preserve">Fælles </w:t>
      </w:r>
      <w:r w:rsidR="006928C3">
        <w:t>beboerarrangementer</w:t>
      </w:r>
      <w:r w:rsidR="006928C3" w:rsidRPr="00AF14C9">
        <w:t>, hvor alle inviteres.</w:t>
      </w:r>
    </w:p>
    <w:p w14:paraId="0D15B686" w14:textId="77777777" w:rsidR="00AB75E3" w:rsidRPr="002E3749" w:rsidRDefault="00AB75E3" w:rsidP="00E224F6">
      <w:pPr>
        <w:jc w:val="both"/>
      </w:pPr>
      <w:r w:rsidRPr="002E3749">
        <w:t>C</w:t>
      </w:r>
      <w:r w:rsidRPr="002E3749">
        <w:tab/>
        <w:t>Hobby-, værksteds- og gruppeaktiviteter</w:t>
      </w:r>
      <w:r w:rsidR="00FE06BC">
        <w:t>.</w:t>
      </w:r>
    </w:p>
    <w:p w14:paraId="1507F00D" w14:textId="06019CF0" w:rsidR="00AB75E3" w:rsidRPr="002E3749" w:rsidRDefault="00AB75E3" w:rsidP="00E224F6">
      <w:pPr>
        <w:jc w:val="both"/>
      </w:pPr>
      <w:r w:rsidRPr="002E3749">
        <w:t>D</w:t>
      </w:r>
      <w:r w:rsidRPr="002E3749">
        <w:tab/>
        <w:t>Andelshavernes</w:t>
      </w:r>
      <w:r w:rsidR="00762712" w:rsidRPr="002E3749">
        <w:t xml:space="preserve"> private </w:t>
      </w:r>
      <w:r w:rsidR="00045BD3" w:rsidRPr="002E3749">
        <w:t>lille</w:t>
      </w:r>
      <w:r w:rsidR="00C449D5">
        <w:t xml:space="preserve"> </w:t>
      </w:r>
      <w:r w:rsidR="00045BD3" w:rsidRPr="002E3749">
        <w:t>og stort arrangement</w:t>
      </w:r>
      <w:r w:rsidRPr="002E3749">
        <w:t xml:space="preserve">. </w:t>
      </w:r>
    </w:p>
    <w:p w14:paraId="6C90CD21" w14:textId="77777777" w:rsidR="00AB75E3" w:rsidRPr="002E3749" w:rsidRDefault="00AB75E3" w:rsidP="00E224F6">
      <w:pPr>
        <w:jc w:val="both"/>
      </w:pPr>
    </w:p>
    <w:p w14:paraId="4E41E294" w14:textId="204D2D6B" w:rsidR="00C35B3A" w:rsidRPr="00AF14C9" w:rsidRDefault="00C35B3A" w:rsidP="00E224F6">
      <w:pPr>
        <w:jc w:val="both"/>
      </w:pPr>
      <w:r w:rsidRPr="00AF14C9">
        <w:t>Ande</w:t>
      </w:r>
      <w:r w:rsidR="009659FB" w:rsidRPr="00AF14C9">
        <w:t>l</w:t>
      </w:r>
      <w:r w:rsidRPr="00AF14C9">
        <w:t>shavers private arrangement skal forstås som andelshavers egen fest eller sammenkomst.</w:t>
      </w:r>
    </w:p>
    <w:p w14:paraId="31755539" w14:textId="77777777" w:rsidR="00AB75E3" w:rsidRPr="002E3749" w:rsidRDefault="000E4E0F" w:rsidP="00E224F6">
      <w:pPr>
        <w:jc w:val="both"/>
      </w:pPr>
      <w:r>
        <w:t>A</w:t>
      </w:r>
      <w:r w:rsidR="00AB75E3" w:rsidRPr="002E3749">
        <w:t>lt l</w:t>
      </w:r>
      <w:r w:rsidR="001D05B0" w:rsidRPr="002E3749">
        <w:t>ys og kaffemaskine</w:t>
      </w:r>
      <w:r>
        <w:t xml:space="preserve"> skal</w:t>
      </w:r>
      <w:r w:rsidR="001D05B0" w:rsidRPr="002E3749">
        <w:t xml:space="preserve"> være slukket</w:t>
      </w:r>
      <w:r w:rsidR="00AB75E3" w:rsidRPr="002E3749">
        <w:t xml:space="preserve"> o</w:t>
      </w:r>
      <w:r w:rsidR="001D05B0" w:rsidRPr="002E3749">
        <w:t>g alle vinduer og døre</w:t>
      </w:r>
      <w:r w:rsidR="00AB75E3" w:rsidRPr="002E3749">
        <w:t xml:space="preserve"> lukkede og </w:t>
      </w:r>
      <w:r>
        <w:t>sikrede/låste, når fælleshuset forlades.</w:t>
      </w:r>
    </w:p>
    <w:p w14:paraId="7D5339EE" w14:textId="77777777" w:rsidR="00AB75E3" w:rsidRPr="002E3749" w:rsidRDefault="00495A26" w:rsidP="00E224F6">
      <w:pPr>
        <w:jc w:val="both"/>
      </w:pPr>
      <w:r>
        <w:t>Service</w:t>
      </w:r>
      <w:r w:rsidR="001D05B0" w:rsidRPr="002E3749">
        <w:t xml:space="preserve"> hører til</w:t>
      </w:r>
      <w:r w:rsidR="00AB75E3" w:rsidRPr="002E3749">
        <w:t xml:space="preserve"> i fælleshuset</w:t>
      </w:r>
      <w:r>
        <w:t xml:space="preserve"> og må principielt ikke fjernes derfra. Borde og stole skal blive i huset og kan således ikke bruges på terrassen. Fremmede borde og </w:t>
      </w:r>
      <w:r w:rsidR="0023129E">
        <w:t>stole frabedes i huset. U</w:t>
      </w:r>
      <w:r>
        <w:t>ndtaget</w:t>
      </w:r>
      <w:r w:rsidR="0023129E">
        <w:t xml:space="preserve"> er</w:t>
      </w:r>
      <w:r>
        <w:t xml:space="preserve"> børnemøbler, handicaphjælpemidler. </w:t>
      </w:r>
    </w:p>
    <w:p w14:paraId="7CE25193" w14:textId="77777777" w:rsidR="00B70E2B" w:rsidRPr="002E3749" w:rsidRDefault="00AB75E3" w:rsidP="00E224F6">
      <w:pPr>
        <w:jc w:val="both"/>
      </w:pPr>
      <w:r w:rsidRPr="002E3749">
        <w:t>Under private arrangementer skal døre og vinduer være lukkede efter kl. 23.00</w:t>
      </w:r>
      <w:r w:rsidR="001D05B0" w:rsidRPr="002E3749">
        <w:t xml:space="preserve"> og al musik ophøre kl. 02.00.</w:t>
      </w:r>
    </w:p>
    <w:p w14:paraId="116066D2" w14:textId="77777777" w:rsidR="00764456" w:rsidRPr="002E3749" w:rsidRDefault="002D0927" w:rsidP="00E224F6">
      <w:pPr>
        <w:jc w:val="both"/>
      </w:pPr>
      <w:r w:rsidRPr="002E3749">
        <w:t>Ved alle private arrangementer skal v</w:t>
      </w:r>
      <w:r w:rsidR="00AB75E3" w:rsidRPr="002E3749">
        <w:t>iskestykker, håndklæ</w:t>
      </w:r>
      <w:r w:rsidRPr="002E3749">
        <w:t>der m.m.</w:t>
      </w:r>
      <w:r w:rsidR="00AB75E3" w:rsidRPr="002E3749">
        <w:t xml:space="preserve"> medbringes af lejeren</w:t>
      </w:r>
      <w:r w:rsidR="00764456" w:rsidRPr="002E3749">
        <w:t>.</w:t>
      </w:r>
    </w:p>
    <w:p w14:paraId="3A5547DA" w14:textId="5B171740" w:rsidR="00E41FBF" w:rsidRDefault="00AB75E3" w:rsidP="00E224F6">
      <w:pPr>
        <w:jc w:val="both"/>
      </w:pPr>
      <w:r w:rsidRPr="002E3749">
        <w:t>Evt. beskadiget service og inventar erstattes</w:t>
      </w:r>
      <w:r w:rsidR="001D05B0" w:rsidRPr="002E3749">
        <w:t xml:space="preserve"> af lejeren</w:t>
      </w:r>
      <w:r w:rsidRPr="002E3749">
        <w:t xml:space="preserve"> efter private arrangementer</w:t>
      </w:r>
      <w:r w:rsidR="001D05B0" w:rsidRPr="002E3749">
        <w:t>.</w:t>
      </w:r>
    </w:p>
    <w:p w14:paraId="1FE3E411" w14:textId="77777777" w:rsidR="00E41FBF" w:rsidRDefault="00E41FBF">
      <w:r>
        <w:br w:type="page"/>
      </w:r>
    </w:p>
    <w:p w14:paraId="478F62A0" w14:textId="77777777" w:rsidR="00E224F6" w:rsidRPr="00527799" w:rsidRDefault="00527799" w:rsidP="00527799">
      <w:pPr>
        <w:jc w:val="center"/>
        <w:outlineLvl w:val="0"/>
        <w:rPr>
          <w:sz w:val="20"/>
          <w:szCs w:val="20"/>
        </w:rPr>
      </w:pPr>
      <w:r w:rsidRPr="00527799">
        <w:rPr>
          <w:sz w:val="20"/>
          <w:szCs w:val="20"/>
        </w:rPr>
        <w:lastRenderedPageBreak/>
        <w:t>2</w:t>
      </w:r>
    </w:p>
    <w:p w14:paraId="62C75D07" w14:textId="08F1F877" w:rsidR="006D0E6F" w:rsidRPr="00091579" w:rsidRDefault="006D0E6F" w:rsidP="00091579">
      <w:pPr>
        <w:tabs>
          <w:tab w:val="left" w:pos="360"/>
        </w:tabs>
        <w:jc w:val="both"/>
        <w:outlineLvl w:val="0"/>
        <w:rPr>
          <w:b/>
          <w:i/>
          <w:sz w:val="28"/>
          <w:szCs w:val="28"/>
          <w:u w:val="single"/>
        </w:rPr>
      </w:pPr>
      <w:r w:rsidRPr="00091579">
        <w:rPr>
          <w:b/>
          <w:i/>
          <w:sz w:val="28"/>
          <w:szCs w:val="28"/>
          <w:u w:val="single"/>
        </w:rPr>
        <w:t>2. Reservation:</w:t>
      </w:r>
    </w:p>
    <w:p w14:paraId="1548CBA2" w14:textId="77777777" w:rsidR="00DA27AF" w:rsidRPr="002E3749" w:rsidRDefault="00DA27AF" w:rsidP="00E224F6">
      <w:pPr>
        <w:jc w:val="both"/>
        <w:rPr>
          <w:b/>
          <w:i/>
          <w:u w:val="single"/>
        </w:rPr>
      </w:pPr>
    </w:p>
    <w:p w14:paraId="24B8C385" w14:textId="77777777" w:rsidR="004F4557" w:rsidRPr="002E3749" w:rsidRDefault="00AB75E3" w:rsidP="00091579">
      <w:pPr>
        <w:numPr>
          <w:ilvl w:val="0"/>
          <w:numId w:val="7"/>
        </w:numPr>
        <w:jc w:val="both"/>
      </w:pPr>
      <w:r w:rsidRPr="002E3749">
        <w:t>Reservation</w:t>
      </w:r>
      <w:r w:rsidR="00762712" w:rsidRPr="002E3749">
        <w:t xml:space="preserve"> af lokaler foretages </w:t>
      </w:r>
      <w:r w:rsidRPr="002E3749">
        <w:t xml:space="preserve">hos den udlejningsansvarlige i udvalget, og kan herefter ses på opslagstavlen i fælleshuset. </w:t>
      </w:r>
    </w:p>
    <w:p w14:paraId="5F318B99" w14:textId="77777777" w:rsidR="00AB75E3" w:rsidRPr="002E3749" w:rsidRDefault="00AB75E3" w:rsidP="00091579">
      <w:pPr>
        <w:numPr>
          <w:ilvl w:val="0"/>
          <w:numId w:val="7"/>
        </w:numPr>
        <w:jc w:val="both"/>
      </w:pPr>
      <w:r w:rsidRPr="002E3749">
        <w:t>Reservation kan ske ubegrænset frem i t</w:t>
      </w:r>
      <w:r w:rsidR="004F4557" w:rsidRPr="002E3749">
        <w:t>iden</w:t>
      </w:r>
      <w:r w:rsidRPr="002E3749">
        <w:t xml:space="preserve">. </w:t>
      </w:r>
    </w:p>
    <w:p w14:paraId="0AC554F6" w14:textId="77777777" w:rsidR="00AB75E3" w:rsidRPr="002E3749" w:rsidRDefault="00AB75E3" w:rsidP="00091579">
      <w:pPr>
        <w:numPr>
          <w:ilvl w:val="0"/>
          <w:numId w:val="7"/>
        </w:numPr>
        <w:jc w:val="both"/>
      </w:pPr>
      <w:r w:rsidRPr="002E3749">
        <w:t xml:space="preserve">Ved flere reservationer til samme dag anvendes </w:t>
      </w:r>
      <w:proofErr w:type="gramStart"/>
      <w:r w:rsidRPr="002E3749">
        <w:t>først til mølle</w:t>
      </w:r>
      <w:r w:rsidR="0023129E">
        <w:t xml:space="preserve"> </w:t>
      </w:r>
      <w:r w:rsidRPr="002E3749">
        <w:t>princippet</w:t>
      </w:r>
      <w:proofErr w:type="gramEnd"/>
      <w:r w:rsidRPr="002E3749">
        <w:t>.</w:t>
      </w:r>
    </w:p>
    <w:p w14:paraId="27A6D276" w14:textId="7E8C30A0" w:rsidR="00C62FA7" w:rsidRPr="002E3749" w:rsidRDefault="00AB75E3" w:rsidP="00DE3FBF">
      <w:pPr>
        <w:numPr>
          <w:ilvl w:val="0"/>
          <w:numId w:val="7"/>
        </w:numPr>
        <w:jc w:val="both"/>
      </w:pPr>
      <w:r w:rsidRPr="002E3749">
        <w:t xml:space="preserve">Reservation </w:t>
      </w:r>
      <w:r w:rsidR="00BA68E2">
        <w:t>af stort arrangement, varighed maks. 26 timer, inkl. rengøring.</w:t>
      </w:r>
      <w:r w:rsidR="00C35B3A" w:rsidRPr="00AF14C9">
        <w:t xml:space="preserve"> Reservationen er inkl. biblioteket.</w:t>
      </w:r>
    </w:p>
    <w:p w14:paraId="741B7674" w14:textId="0D628EEF" w:rsidR="00AB75E3" w:rsidRPr="00AF14C9" w:rsidRDefault="00AB75E3" w:rsidP="002E4686">
      <w:pPr>
        <w:numPr>
          <w:ilvl w:val="0"/>
          <w:numId w:val="7"/>
        </w:numPr>
        <w:jc w:val="both"/>
      </w:pPr>
      <w:r w:rsidRPr="002E3749">
        <w:t>Reservation af lille arrangement</w:t>
      </w:r>
      <w:r w:rsidR="00762712" w:rsidRPr="002E3749">
        <w:t>,</w:t>
      </w:r>
      <w:r w:rsidR="007C3A6E">
        <w:t xml:space="preserve"> varighed maks. </w:t>
      </w:r>
      <w:r w:rsidR="00DE3FBF">
        <w:t>12</w:t>
      </w:r>
      <w:r w:rsidRPr="002E3749">
        <w:t xml:space="preserve"> timer, inkl. rengøring</w:t>
      </w:r>
      <w:r w:rsidR="00C62FA7" w:rsidRPr="002E3749">
        <w:t>.</w:t>
      </w:r>
    </w:p>
    <w:p w14:paraId="4BA7E299" w14:textId="77777777" w:rsidR="00C35B3A" w:rsidRPr="00AF14C9" w:rsidRDefault="00C35B3A" w:rsidP="006928C3">
      <w:pPr>
        <w:pStyle w:val="Listeafsnit"/>
        <w:numPr>
          <w:ilvl w:val="0"/>
          <w:numId w:val="7"/>
        </w:numPr>
        <w:jc w:val="both"/>
      </w:pPr>
      <w:r w:rsidRPr="00AF14C9">
        <w:t>Reservation af overnatning i biblioteket, varighed kl. 16 til næste dag kl. 12 inkl. rengøring.</w:t>
      </w:r>
    </w:p>
    <w:p w14:paraId="68DC81F2" w14:textId="77777777" w:rsidR="00C35B3A" w:rsidRPr="00AF14C9" w:rsidRDefault="00C35B3A" w:rsidP="006928C3">
      <w:pPr>
        <w:ind w:left="360" w:firstLine="360"/>
      </w:pPr>
      <w:r w:rsidRPr="00AF14C9">
        <w:t>Sengetøj og håndklæder medbringes.</w:t>
      </w:r>
    </w:p>
    <w:p w14:paraId="5C9C2AD6" w14:textId="69C2BE00" w:rsidR="00D7133B" w:rsidRDefault="00C35B3A" w:rsidP="007C3A6E">
      <w:pPr>
        <w:rPr>
          <w:i/>
        </w:rPr>
      </w:pPr>
      <w:r w:rsidRPr="00AF14C9">
        <w:t>Ved reservation af flere sammenh</w:t>
      </w:r>
      <w:r w:rsidR="00D049F0" w:rsidRPr="00AF14C9">
        <w:t>ængende dage, dog maksimum 5 dage</w:t>
      </w:r>
      <w:r w:rsidRPr="00AF14C9">
        <w:t>, udvides rådighedstiden fra kl. 16 første dag til kl. 12 efter sidste overnatning.</w:t>
      </w:r>
      <w:r w:rsidRPr="00AF14C9">
        <w:br/>
      </w:r>
    </w:p>
    <w:p w14:paraId="6F0005FA" w14:textId="77777777" w:rsidR="00E41FBF" w:rsidRPr="001B2E16" w:rsidRDefault="00E41FBF" w:rsidP="007C3A6E">
      <w:pPr>
        <w:rPr>
          <w:i/>
        </w:rPr>
      </w:pPr>
    </w:p>
    <w:p w14:paraId="6E2446C1" w14:textId="77777777" w:rsidR="00FE4882" w:rsidRPr="00695684" w:rsidRDefault="00FE4882" w:rsidP="007C3A6E">
      <w:pPr>
        <w:jc w:val="both"/>
        <w:outlineLvl w:val="0"/>
        <w:rPr>
          <w:b/>
          <w:i/>
          <w:sz w:val="28"/>
          <w:szCs w:val="28"/>
          <w:u w:val="single"/>
        </w:rPr>
      </w:pPr>
      <w:r w:rsidRPr="00695684">
        <w:rPr>
          <w:b/>
          <w:i/>
          <w:sz w:val="28"/>
          <w:szCs w:val="28"/>
          <w:u w:val="single"/>
        </w:rPr>
        <w:t>3. Betaling:</w:t>
      </w:r>
    </w:p>
    <w:p w14:paraId="00BB535A" w14:textId="77777777" w:rsidR="00FE4882" w:rsidRPr="002E3749" w:rsidRDefault="00FE4882" w:rsidP="00E224F6">
      <w:pPr>
        <w:jc w:val="both"/>
      </w:pPr>
    </w:p>
    <w:p w14:paraId="227C8B62" w14:textId="2DF08FAC" w:rsidR="007831B8" w:rsidRPr="002E3749" w:rsidRDefault="007831B8" w:rsidP="002E2C0A">
      <w:pPr>
        <w:numPr>
          <w:ilvl w:val="0"/>
          <w:numId w:val="7"/>
        </w:numPr>
      </w:pPr>
      <w:r w:rsidRPr="002E3749">
        <w:t>Ved udlejning til</w:t>
      </w:r>
      <w:r w:rsidR="00495A26">
        <w:t xml:space="preserve"> stort arrangement</w:t>
      </w:r>
      <w:r w:rsidR="004E3159" w:rsidRPr="002E3749">
        <w:t xml:space="preserve"> er prisen for leje a</w:t>
      </w:r>
      <w:r w:rsidR="00495A26">
        <w:t>f hele huset</w:t>
      </w:r>
      <w:r w:rsidR="004F6011">
        <w:t xml:space="preserve"> kr. 600,- </w:t>
      </w:r>
    </w:p>
    <w:p w14:paraId="1EFC039C" w14:textId="77777777" w:rsidR="007831B8" w:rsidRPr="002E3749" w:rsidRDefault="004E3159" w:rsidP="00091579">
      <w:pPr>
        <w:numPr>
          <w:ilvl w:val="0"/>
          <w:numId w:val="7"/>
        </w:numPr>
      </w:pPr>
      <w:r w:rsidRPr="00091579">
        <w:t>Ved udlejning til lille arrangement</w:t>
      </w:r>
      <w:r w:rsidRPr="002E3749">
        <w:t>: første</w:t>
      </w:r>
      <w:r w:rsidR="00495A26">
        <w:t xml:space="preserve"> 2 lejemål </w:t>
      </w:r>
      <w:r w:rsidR="00762712" w:rsidRPr="002E3749">
        <w:t xml:space="preserve">pr. kalenderår </w:t>
      </w:r>
      <w:r w:rsidR="00495A26">
        <w:t xml:space="preserve">er </w:t>
      </w:r>
      <w:r w:rsidR="00762712" w:rsidRPr="002E3749">
        <w:t>gratis,</w:t>
      </w:r>
      <w:r w:rsidR="00495A26">
        <w:t xml:space="preserve"> derefter kr. 3</w:t>
      </w:r>
      <w:r w:rsidR="001E26BD">
        <w:t xml:space="preserve">00,- </w:t>
      </w:r>
    </w:p>
    <w:p w14:paraId="7483ECA5" w14:textId="03183508" w:rsidR="00495A26" w:rsidRPr="002E3749" w:rsidRDefault="004E3159" w:rsidP="00EB4F76">
      <w:pPr>
        <w:numPr>
          <w:ilvl w:val="0"/>
          <w:numId w:val="7"/>
        </w:numPr>
      </w:pPr>
      <w:r w:rsidRPr="002E3749">
        <w:t xml:space="preserve">Ved udlejning til overnatning </w:t>
      </w:r>
      <w:r w:rsidR="004F6011">
        <w:t>i biblioteket</w:t>
      </w:r>
      <w:r w:rsidR="007831B8" w:rsidRPr="002E3749">
        <w:t xml:space="preserve"> </w:t>
      </w:r>
      <w:r w:rsidRPr="002E3749">
        <w:t xml:space="preserve">kr. 150,- </w:t>
      </w:r>
      <w:r w:rsidR="00406A6B" w:rsidRPr="002E3749">
        <w:t>pr. nat.</w:t>
      </w:r>
      <w:r w:rsidR="00495A26">
        <w:t xml:space="preserve"> </w:t>
      </w:r>
    </w:p>
    <w:p w14:paraId="041A78C5" w14:textId="08FFE9F5" w:rsidR="00762712" w:rsidRDefault="00762712" w:rsidP="00091579">
      <w:pPr>
        <w:numPr>
          <w:ilvl w:val="0"/>
          <w:numId w:val="7"/>
        </w:numPr>
      </w:pPr>
      <w:r w:rsidRPr="002E3749">
        <w:t>Betaling sker til foreningens bankkonto.</w:t>
      </w:r>
      <w:r w:rsidR="00091579">
        <w:br/>
      </w:r>
    </w:p>
    <w:p w14:paraId="5CBF0ECE" w14:textId="77777777" w:rsidR="00E41FBF" w:rsidRPr="002E3749" w:rsidRDefault="00E41FBF" w:rsidP="00E41FBF">
      <w:pPr>
        <w:ind w:left="720"/>
      </w:pPr>
    </w:p>
    <w:p w14:paraId="0697D6BE" w14:textId="77777777" w:rsidR="008E70EE" w:rsidRPr="00695684" w:rsidRDefault="008E70EE" w:rsidP="007C3A6E">
      <w:pPr>
        <w:jc w:val="both"/>
        <w:outlineLvl w:val="0"/>
        <w:rPr>
          <w:b/>
          <w:i/>
          <w:sz w:val="28"/>
          <w:szCs w:val="28"/>
          <w:u w:val="single"/>
        </w:rPr>
      </w:pPr>
      <w:r w:rsidRPr="00695684">
        <w:rPr>
          <w:b/>
          <w:i/>
          <w:sz w:val="28"/>
          <w:szCs w:val="28"/>
          <w:u w:val="single"/>
        </w:rPr>
        <w:t>4. R</w:t>
      </w:r>
      <w:r w:rsidR="00A01A71" w:rsidRPr="00695684">
        <w:rPr>
          <w:b/>
          <w:i/>
          <w:sz w:val="28"/>
          <w:szCs w:val="28"/>
          <w:u w:val="single"/>
        </w:rPr>
        <w:t>engøring</w:t>
      </w:r>
      <w:r w:rsidR="007B0DFE" w:rsidRPr="00695684">
        <w:rPr>
          <w:b/>
          <w:i/>
          <w:sz w:val="28"/>
          <w:szCs w:val="28"/>
          <w:u w:val="single"/>
        </w:rPr>
        <w:t xml:space="preserve"> af Fælleshuset:</w:t>
      </w:r>
      <w:r w:rsidRPr="00695684">
        <w:rPr>
          <w:b/>
          <w:i/>
          <w:sz w:val="28"/>
          <w:szCs w:val="28"/>
          <w:u w:val="single"/>
        </w:rPr>
        <w:t xml:space="preserve"> </w:t>
      </w:r>
    </w:p>
    <w:p w14:paraId="0A15DAD8" w14:textId="77777777" w:rsidR="00DA27AF" w:rsidRPr="002E3749" w:rsidRDefault="00DA27AF" w:rsidP="00E224F6">
      <w:pPr>
        <w:jc w:val="both"/>
        <w:rPr>
          <w:b/>
          <w:i/>
          <w:u w:val="single"/>
        </w:rPr>
      </w:pPr>
    </w:p>
    <w:p w14:paraId="03793D34" w14:textId="77777777" w:rsidR="00DA27AF" w:rsidRPr="002E3749" w:rsidRDefault="00DA27AF" w:rsidP="00091579">
      <w:pPr>
        <w:numPr>
          <w:ilvl w:val="0"/>
          <w:numId w:val="7"/>
        </w:numPr>
        <w:jc w:val="both"/>
        <w:rPr>
          <w:rFonts w:ascii="Comic Sans MS" w:hAnsi="Comic Sans MS"/>
        </w:rPr>
      </w:pPr>
      <w:r w:rsidRPr="002E3749">
        <w:t>Det er naturligvis i alles interesse at efterlade huset i ordentlig stand, hvorfor borde og stole stilles på plads og oprydning og rengøring af lokaler samt inventar skal finde sted.</w:t>
      </w:r>
    </w:p>
    <w:p w14:paraId="5D2DB839" w14:textId="328F6ADE" w:rsidR="00DA27AF" w:rsidRPr="00447365" w:rsidRDefault="00DA27AF" w:rsidP="00091579">
      <w:pPr>
        <w:numPr>
          <w:ilvl w:val="0"/>
          <w:numId w:val="7"/>
        </w:numPr>
        <w:jc w:val="both"/>
        <w:rPr>
          <w:rFonts w:ascii="Comic Sans MS" w:hAnsi="Comic Sans MS"/>
        </w:rPr>
      </w:pPr>
      <w:r w:rsidRPr="00E41FBF">
        <w:t>Den daglige rengøring varetages af husets brugere i forbindelse med de daglige aktiviteter.</w:t>
      </w:r>
    </w:p>
    <w:p w14:paraId="3E0155B9" w14:textId="5C6452B5" w:rsidR="00DA27AF" w:rsidRPr="00C87B91" w:rsidRDefault="00DA27AF" w:rsidP="00C87B91">
      <w:pPr>
        <w:numPr>
          <w:ilvl w:val="0"/>
          <w:numId w:val="7"/>
        </w:numPr>
        <w:jc w:val="both"/>
        <w:rPr>
          <w:rFonts w:ascii="Comic Sans MS" w:hAnsi="Comic Sans MS"/>
        </w:rPr>
      </w:pPr>
      <w:r w:rsidRPr="00E41FBF">
        <w:t>Hovedrengøring af huset foretages 2 gange om året, første fredag i maj og første f</w:t>
      </w:r>
      <w:r w:rsidR="00E41FBF" w:rsidRPr="00E41FBF">
        <w:t xml:space="preserve">redag i november. Fælleshusudvalget laver en plan og fordeler opgaverne. Der er mødepligt for alle andelshavere. Hvis en andelshaver undlader at møde uden forklaring eller tildelte opgaver ikke udføres, pålægges andelshaveren </w:t>
      </w:r>
      <w:r w:rsidR="0099321F">
        <w:t>at betale</w:t>
      </w:r>
      <w:r w:rsidR="00E41FBF" w:rsidRPr="00E41FBF">
        <w:t xml:space="preserve"> kr. 300 til foreningen</w:t>
      </w:r>
      <w:r w:rsidR="00E41FBF" w:rsidRPr="00447365">
        <w:rPr>
          <w:color w:val="FF0000"/>
        </w:rPr>
        <w:t>.</w:t>
      </w:r>
    </w:p>
    <w:p w14:paraId="54426D14" w14:textId="77777777" w:rsidR="00DA27AF" w:rsidRPr="002E3749" w:rsidRDefault="00DA27AF" w:rsidP="00091579">
      <w:pPr>
        <w:numPr>
          <w:ilvl w:val="0"/>
          <w:numId w:val="7"/>
        </w:numPr>
        <w:jc w:val="both"/>
        <w:rPr>
          <w:rFonts w:ascii="Comic Sans MS" w:hAnsi="Comic Sans MS"/>
        </w:rPr>
      </w:pPr>
      <w:r w:rsidRPr="002E3749">
        <w:t>Vejledning for rengøring og oprydning hænger i alle lokaler og følges både</w:t>
      </w:r>
      <w:r w:rsidR="000409DC" w:rsidRPr="002E3749">
        <w:t xml:space="preserve"> i</w:t>
      </w:r>
      <w:r w:rsidRPr="002E3749">
        <w:t xml:space="preserve"> det daglige og efter alle arrangementer</w:t>
      </w:r>
      <w:r w:rsidR="00D7133B">
        <w:t>.</w:t>
      </w:r>
    </w:p>
    <w:p w14:paraId="135F6E10" w14:textId="52B2CF2D" w:rsidR="00F55C49" w:rsidRDefault="00F55C49" w:rsidP="00E224F6">
      <w:pPr>
        <w:jc w:val="both"/>
        <w:rPr>
          <w:b/>
          <w:i/>
          <w:u w:val="single"/>
        </w:rPr>
      </w:pPr>
    </w:p>
    <w:p w14:paraId="30C2DCCC" w14:textId="77777777" w:rsidR="00E41FBF" w:rsidRPr="002E3749" w:rsidRDefault="00E41FBF" w:rsidP="00E224F6">
      <w:pPr>
        <w:jc w:val="both"/>
        <w:rPr>
          <w:b/>
          <w:i/>
          <w:u w:val="single"/>
        </w:rPr>
      </w:pPr>
    </w:p>
    <w:p w14:paraId="4F0E0E77" w14:textId="77777777" w:rsidR="00DB7405" w:rsidRPr="00695684" w:rsidRDefault="00DB7405" w:rsidP="007C3A6E">
      <w:pPr>
        <w:jc w:val="both"/>
        <w:outlineLvl w:val="0"/>
        <w:rPr>
          <w:b/>
          <w:i/>
          <w:sz w:val="28"/>
          <w:szCs w:val="28"/>
          <w:u w:val="single"/>
        </w:rPr>
      </w:pPr>
      <w:r w:rsidRPr="00695684">
        <w:rPr>
          <w:b/>
          <w:i/>
          <w:sz w:val="28"/>
          <w:szCs w:val="28"/>
          <w:u w:val="single"/>
        </w:rPr>
        <w:t>5. Adgang til fælleshuset:</w:t>
      </w:r>
    </w:p>
    <w:p w14:paraId="694DBCFA" w14:textId="77777777" w:rsidR="00DB7405" w:rsidRPr="002E3749" w:rsidRDefault="00DB7405" w:rsidP="00E224F6">
      <w:pPr>
        <w:jc w:val="both"/>
      </w:pPr>
    </w:p>
    <w:p w14:paraId="6657A32D" w14:textId="77777777" w:rsidR="00DB7405" w:rsidRPr="002E3749" w:rsidRDefault="00DB7405" w:rsidP="00091579">
      <w:pPr>
        <w:numPr>
          <w:ilvl w:val="0"/>
          <w:numId w:val="7"/>
        </w:numPr>
        <w:jc w:val="both"/>
      </w:pPr>
      <w:r w:rsidRPr="002E3749">
        <w:t>All</w:t>
      </w:r>
      <w:r w:rsidR="00E10E53" w:rsidRPr="002E3749">
        <w:t>e andelshavere har en nøgle til fælleshus</w:t>
      </w:r>
      <w:r w:rsidR="0058604B" w:rsidRPr="002E3749">
        <w:t>et, der skal aflåses, når sidste bruger forlader det.</w:t>
      </w:r>
    </w:p>
    <w:p w14:paraId="4B1BE5D1" w14:textId="77777777" w:rsidR="00A00379" w:rsidRPr="002E3749" w:rsidRDefault="00D7063A" w:rsidP="00091579">
      <w:pPr>
        <w:numPr>
          <w:ilvl w:val="0"/>
          <w:numId w:val="7"/>
        </w:numPr>
        <w:jc w:val="both"/>
      </w:pPr>
      <w:r w:rsidRPr="002E3749">
        <w:t>Der findes en ”gæstebog</w:t>
      </w:r>
      <w:r w:rsidR="00E10E53" w:rsidRPr="002E3749">
        <w:t>” i fælleshuset, til fri afbenyttelse.</w:t>
      </w:r>
      <w:r w:rsidR="00DB7405" w:rsidRPr="002E3749">
        <w:t xml:space="preserve"> </w:t>
      </w:r>
    </w:p>
    <w:p w14:paraId="084C4F0F" w14:textId="77777777" w:rsidR="00A00379" w:rsidRPr="002E3749" w:rsidRDefault="00E10E53" w:rsidP="00091579">
      <w:pPr>
        <w:numPr>
          <w:ilvl w:val="0"/>
          <w:numId w:val="7"/>
        </w:numPr>
        <w:jc w:val="both"/>
      </w:pPr>
      <w:r w:rsidRPr="002E3749">
        <w:t>Hvis vi</w:t>
      </w:r>
      <w:r w:rsidR="00DB7405" w:rsidRPr="002E3749">
        <w:t xml:space="preserve"> </w:t>
      </w:r>
      <w:r w:rsidR="00B53D21" w:rsidRPr="002E3749">
        <w:t xml:space="preserve">kun </w:t>
      </w:r>
      <w:r w:rsidR="00DB7405" w:rsidRPr="002E3749">
        <w:t>ophold</w:t>
      </w:r>
      <w:r w:rsidRPr="002E3749">
        <w:t xml:space="preserve">er os </w:t>
      </w:r>
      <w:r w:rsidR="00DB7405" w:rsidRPr="002E3749">
        <w:t>i værkstedet eller</w:t>
      </w:r>
      <w:r w:rsidRPr="002E3749">
        <w:t xml:space="preserve"> i</w:t>
      </w:r>
      <w:r w:rsidR="00DB7405" w:rsidRPr="002E3749">
        <w:t xml:space="preserve"> </w:t>
      </w:r>
      <w:proofErr w:type="gramStart"/>
      <w:r w:rsidR="00B53D21" w:rsidRPr="002E3749">
        <w:t>biblioteket</w:t>
      </w:r>
      <w:proofErr w:type="gramEnd"/>
      <w:r w:rsidR="00DB7405" w:rsidRPr="002E3749">
        <w:t xml:space="preserve"> skal hoveddøren være aflåst</w:t>
      </w:r>
      <w:r w:rsidR="001020E5" w:rsidRPr="002E3749">
        <w:t>.</w:t>
      </w:r>
    </w:p>
    <w:p w14:paraId="7281948A" w14:textId="6FF52558" w:rsidR="00E41FBF" w:rsidRDefault="00EB282B" w:rsidP="00091579">
      <w:pPr>
        <w:numPr>
          <w:ilvl w:val="0"/>
          <w:numId w:val="7"/>
        </w:numPr>
        <w:jc w:val="both"/>
      </w:pPr>
      <w:r w:rsidRPr="002E3749">
        <w:t>Bortkommen nøgle erstattes af andelshaver.</w:t>
      </w:r>
    </w:p>
    <w:p w14:paraId="12194EEA" w14:textId="127EE955" w:rsidR="00EB282B" w:rsidRPr="002E3749" w:rsidRDefault="00E41FBF" w:rsidP="00E41FBF">
      <w:r>
        <w:br w:type="page"/>
      </w:r>
    </w:p>
    <w:p w14:paraId="702C64C5" w14:textId="52B98F73" w:rsidR="00F55C49" w:rsidRPr="002E3749" w:rsidRDefault="0027742A" w:rsidP="0027742A">
      <w:pPr>
        <w:jc w:val="center"/>
      </w:pPr>
      <w:r>
        <w:lastRenderedPageBreak/>
        <w:t>3</w:t>
      </w:r>
    </w:p>
    <w:p w14:paraId="7222D678" w14:textId="77777777" w:rsidR="00285C3E" w:rsidRPr="002F38AA" w:rsidRDefault="00EB282B" w:rsidP="007C3A6E">
      <w:pPr>
        <w:jc w:val="both"/>
        <w:outlineLvl w:val="0"/>
        <w:rPr>
          <w:b/>
          <w:i/>
          <w:sz w:val="28"/>
          <w:szCs w:val="28"/>
          <w:u w:val="single"/>
        </w:rPr>
      </w:pPr>
      <w:r w:rsidRPr="002F38AA">
        <w:rPr>
          <w:b/>
          <w:i/>
          <w:sz w:val="28"/>
          <w:szCs w:val="28"/>
          <w:u w:val="single"/>
        </w:rPr>
        <w:t>6</w:t>
      </w:r>
      <w:r w:rsidR="00285C3E" w:rsidRPr="002F38AA">
        <w:rPr>
          <w:b/>
          <w:i/>
          <w:sz w:val="28"/>
          <w:szCs w:val="28"/>
          <w:u w:val="single"/>
        </w:rPr>
        <w:t>. Andet:</w:t>
      </w:r>
    </w:p>
    <w:p w14:paraId="3D8AB201" w14:textId="77777777" w:rsidR="00285C3E" w:rsidRPr="002E3749" w:rsidRDefault="00285C3E" w:rsidP="00E224F6">
      <w:pPr>
        <w:jc w:val="both"/>
      </w:pPr>
    </w:p>
    <w:p w14:paraId="0CDBA64F" w14:textId="77777777" w:rsidR="00A00379" w:rsidRPr="00695684" w:rsidRDefault="00D93CCA" w:rsidP="00091579">
      <w:pPr>
        <w:numPr>
          <w:ilvl w:val="0"/>
          <w:numId w:val="7"/>
        </w:numPr>
        <w:jc w:val="both"/>
        <w:rPr>
          <w:rFonts w:ascii="Comic Sans MS" w:hAnsi="Comic Sans MS"/>
        </w:rPr>
      </w:pPr>
      <w:r w:rsidRPr="002E3749">
        <w:t>I fælleshuset er der en opslagstavle til fælles orientering for alle. Her noteres alle reservationer af private arrangementer samt fællesskabets aktiviteter. Ligeledes er der en "fra medlemmer til medlemmer" tavle. Denne skal opfattes som en slags markedsplads, hvor alle kan tilbyde hvad</w:t>
      </w:r>
      <w:r w:rsidR="001D05B0" w:rsidRPr="002E3749">
        <w:t xml:space="preserve"> </w:t>
      </w:r>
      <w:r w:rsidRPr="002E3749">
        <w:t>som</w:t>
      </w:r>
      <w:r w:rsidR="001D05B0" w:rsidRPr="002E3749">
        <w:t xml:space="preserve"> </w:t>
      </w:r>
      <w:r w:rsidRPr="002E3749">
        <w:t>helst.</w:t>
      </w:r>
    </w:p>
    <w:p w14:paraId="40CBE412" w14:textId="0B38E252" w:rsidR="00527799" w:rsidRPr="00E41FBF" w:rsidRDefault="00B07509" w:rsidP="00AF14C9">
      <w:pPr>
        <w:numPr>
          <w:ilvl w:val="0"/>
          <w:numId w:val="7"/>
        </w:numPr>
        <w:jc w:val="both"/>
        <w:rPr>
          <w:rFonts w:ascii="Comic Sans MS" w:hAnsi="Comic Sans MS"/>
        </w:rPr>
      </w:pPr>
      <w:r w:rsidRPr="002E3749">
        <w:t xml:space="preserve">2 flagstænger </w:t>
      </w:r>
      <w:r w:rsidR="001D05B0" w:rsidRPr="002E3749">
        <w:t>findes i depotet.</w:t>
      </w:r>
    </w:p>
    <w:p w14:paraId="204F27D4" w14:textId="702D1139" w:rsidR="00E41FBF" w:rsidRDefault="00E41FBF" w:rsidP="00E41FBF">
      <w:pPr>
        <w:jc w:val="both"/>
        <w:rPr>
          <w:rFonts w:ascii="Comic Sans MS" w:hAnsi="Comic Sans MS"/>
        </w:rPr>
      </w:pPr>
    </w:p>
    <w:p w14:paraId="0BFAB9DC" w14:textId="0D4B14ED" w:rsidR="00E41FBF" w:rsidRDefault="00E41FBF" w:rsidP="00E41FBF">
      <w:pPr>
        <w:jc w:val="both"/>
        <w:rPr>
          <w:rFonts w:ascii="Comic Sans MS" w:hAnsi="Comic Sans MS"/>
        </w:rPr>
      </w:pPr>
    </w:p>
    <w:p w14:paraId="44C9971C" w14:textId="77777777" w:rsidR="00E41FBF" w:rsidRPr="00E41FBF" w:rsidRDefault="00E41FBF" w:rsidP="00E41FBF">
      <w:pPr>
        <w:jc w:val="both"/>
        <w:outlineLvl w:val="0"/>
        <w:rPr>
          <w:b/>
          <w:i/>
          <w:sz w:val="28"/>
          <w:szCs w:val="28"/>
          <w:u w:val="single"/>
        </w:rPr>
      </w:pPr>
      <w:r w:rsidRPr="00E41FBF">
        <w:rPr>
          <w:b/>
          <w:i/>
          <w:sz w:val="28"/>
          <w:szCs w:val="28"/>
          <w:u w:val="single"/>
        </w:rPr>
        <w:t>7. Udvendige fællesopgaver:</w:t>
      </w:r>
    </w:p>
    <w:p w14:paraId="04B6D807" w14:textId="77777777" w:rsidR="00E41FBF" w:rsidRPr="00E41FBF" w:rsidRDefault="00E41FBF" w:rsidP="00E41FBF">
      <w:pPr>
        <w:jc w:val="both"/>
        <w:outlineLvl w:val="0"/>
        <w:rPr>
          <w:b/>
          <w:i/>
          <w:sz w:val="28"/>
          <w:szCs w:val="28"/>
          <w:u w:val="single"/>
        </w:rPr>
      </w:pPr>
    </w:p>
    <w:p w14:paraId="758A49A0" w14:textId="77777777" w:rsidR="00E41FBF" w:rsidRPr="00E41FBF" w:rsidRDefault="00E41FBF" w:rsidP="00E41FBF">
      <w:pPr>
        <w:spacing w:after="160" w:line="259" w:lineRule="auto"/>
      </w:pPr>
      <w:r w:rsidRPr="00E41FBF">
        <w:t xml:space="preserve">For at holde udgifterne nede forpligtes andelshaverne, i henhold til vedtægternes § 9 stk. 2 og 3, at vedligeholde grønne områder og male bebyggelse efter planer lagt af </w:t>
      </w:r>
      <w:proofErr w:type="spellStart"/>
      <w:r w:rsidRPr="00E41FBF">
        <w:t>haveudvalg</w:t>
      </w:r>
      <w:proofErr w:type="spellEnd"/>
      <w:r w:rsidRPr="00E41FBF">
        <w:t xml:space="preserve"> og bestyrelse. I den udstrækning andelshaverne ikke udfører, eller foranlediger udført, de tildelte opgaver pålægges en betaling, der afspejler de reelle omkostninger, </w:t>
      </w:r>
      <w:proofErr w:type="gramStart"/>
      <w:r w:rsidRPr="00E41FBF">
        <w:t>således at</w:t>
      </w:r>
      <w:proofErr w:type="gramEnd"/>
      <w:r w:rsidRPr="00E41FBF">
        <w:t xml:space="preserve"> arbejdet kan udføres på bestyrelsens foranledning.</w:t>
      </w:r>
    </w:p>
    <w:p w14:paraId="55376B19" w14:textId="77777777" w:rsidR="00E41FBF" w:rsidRPr="00E41FBF" w:rsidRDefault="00E41FBF" w:rsidP="00E41FBF">
      <w:pPr>
        <w:pStyle w:val="Listeafsnit"/>
        <w:numPr>
          <w:ilvl w:val="0"/>
          <w:numId w:val="7"/>
        </w:numPr>
        <w:outlineLvl w:val="0"/>
      </w:pPr>
      <w:r w:rsidRPr="00E41FBF">
        <w:t xml:space="preserve">Havearbejde: den enkelte andelshaver har selv ansvar for pasning af egen hæk og renholdelse ved buske og træer ud for eget hus. </w:t>
      </w:r>
    </w:p>
    <w:p w14:paraId="4A146E2E" w14:textId="24872401" w:rsidR="00E41FBF" w:rsidRPr="00E41FBF" w:rsidRDefault="00E41FBF" w:rsidP="00E41FBF">
      <w:pPr>
        <w:pStyle w:val="Listeafsnit"/>
        <w:outlineLvl w:val="0"/>
      </w:pPr>
      <w:proofErr w:type="spellStart"/>
      <w:r w:rsidRPr="00E41FBF">
        <w:t>Haveudvalget</w:t>
      </w:r>
      <w:proofErr w:type="spellEnd"/>
      <w:r w:rsidRPr="00E41FBF">
        <w:t xml:space="preserve"> laver en plan for græsslåning og andre fælles grønne vedligeholdelsesarbejder og fordeler opgaverne. Det er den enkelte andelshavers ansvar at sørge for, at tildelt opgave bliver udført. Hvis det ikke sker, pålægges andelshaveren </w:t>
      </w:r>
      <w:r w:rsidR="004D458D">
        <w:t>at betale</w:t>
      </w:r>
      <w:r w:rsidRPr="00E41FBF">
        <w:t xml:space="preserve"> kr. 1.000 pr. år til foreningen.                                        </w:t>
      </w:r>
    </w:p>
    <w:p w14:paraId="2B49BEF7" w14:textId="0DFDFDBF" w:rsidR="001F06B0" w:rsidRDefault="00E41FBF" w:rsidP="00C87B91">
      <w:pPr>
        <w:pStyle w:val="Listeafsnit"/>
        <w:numPr>
          <w:ilvl w:val="0"/>
          <w:numId w:val="7"/>
        </w:numPr>
        <w:spacing w:after="160" w:line="259" w:lineRule="auto"/>
        <w:outlineLvl w:val="0"/>
      </w:pPr>
      <w:r w:rsidRPr="00E41FBF">
        <w:t>Maling af egen bebyggelse: bestyrelsen laver en plan over nødvendig maling. Det er andelshaverens ansvar at sørge for, at planen bliver udført. Hvis det ikke sker, vil bestyrelsen lade arbejdet udføre</w:t>
      </w:r>
      <w:r w:rsidR="0027742A">
        <w:t xml:space="preserve"> for andelshaverens regning.</w:t>
      </w:r>
    </w:p>
    <w:p w14:paraId="146E7AAD" w14:textId="6C6DF205" w:rsidR="00E41FBF" w:rsidRPr="0027742A" w:rsidRDefault="00E41FBF" w:rsidP="0027742A">
      <w:pPr>
        <w:pStyle w:val="Listeafsnit"/>
        <w:numPr>
          <w:ilvl w:val="0"/>
          <w:numId w:val="7"/>
        </w:numPr>
        <w:spacing w:after="160" w:line="259" w:lineRule="auto"/>
        <w:outlineLvl w:val="0"/>
      </w:pPr>
      <w:r w:rsidRPr="00E41FBF">
        <w:t>Maling af fælles bebyggelse: bestyrelsen indkalder alle andelshavere til planlægning. Hvis der konstateres manglende arbejdskraft, vil bestyrelsen foranledige arbejdet udført af håndværkere betalt af foreningen.</w:t>
      </w:r>
    </w:p>
    <w:sectPr w:rsidR="00E41FBF" w:rsidRPr="0027742A" w:rsidSect="00E41FBF">
      <w:footerReference w:type="default" r:id="rId11"/>
      <w:type w:val="evenPage"/>
      <w:pgSz w:w="11907" w:h="16840" w:code="9"/>
      <w:pgMar w:top="1134" w:right="851" w:bottom="1134"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CAB6C" w14:textId="77777777" w:rsidR="002F1E69" w:rsidRDefault="002F1E69" w:rsidP="005E5A69">
      <w:r>
        <w:separator/>
      </w:r>
    </w:p>
  </w:endnote>
  <w:endnote w:type="continuationSeparator" w:id="0">
    <w:p w14:paraId="700C6985" w14:textId="77777777" w:rsidR="002F1E69" w:rsidRDefault="002F1E69" w:rsidP="005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Trebuchet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mpact">
    <w:altName w:val="Times New Roman"/>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1B55" w14:textId="77777777" w:rsidR="009B0EBD" w:rsidRDefault="009B0E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546C" w14:textId="77777777" w:rsidR="002F1E69" w:rsidRDefault="002F1E69" w:rsidP="005E5A69">
      <w:r>
        <w:separator/>
      </w:r>
    </w:p>
  </w:footnote>
  <w:footnote w:type="continuationSeparator" w:id="0">
    <w:p w14:paraId="4686D517" w14:textId="77777777" w:rsidR="002F1E69" w:rsidRDefault="002F1E69" w:rsidP="005E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C3F"/>
    <w:multiLevelType w:val="hybridMultilevel"/>
    <w:tmpl w:val="36A835A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DD16EBB"/>
    <w:multiLevelType w:val="hybridMultilevel"/>
    <w:tmpl w:val="803611BE"/>
    <w:lvl w:ilvl="0" w:tplc="A6A6C552">
      <w:start w:val="2"/>
      <w:numFmt w:val="bullet"/>
      <w:lvlText w:val=""/>
      <w:lvlJc w:val="left"/>
      <w:pPr>
        <w:tabs>
          <w:tab w:val="num" w:pos="1665"/>
        </w:tabs>
        <w:ind w:left="1665" w:hanging="1305"/>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1A7D00"/>
    <w:multiLevelType w:val="hybridMultilevel"/>
    <w:tmpl w:val="40BCE6BA"/>
    <w:lvl w:ilvl="0" w:tplc="12689C1A">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5163788C"/>
    <w:multiLevelType w:val="hybridMultilevel"/>
    <w:tmpl w:val="A906F42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E65E83"/>
    <w:multiLevelType w:val="hybridMultilevel"/>
    <w:tmpl w:val="26D07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19151D"/>
    <w:multiLevelType w:val="hybridMultilevel"/>
    <w:tmpl w:val="51348BDC"/>
    <w:lvl w:ilvl="0" w:tplc="986C143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D6B4DDA"/>
    <w:multiLevelType w:val="hybridMultilevel"/>
    <w:tmpl w:val="B20AA954"/>
    <w:lvl w:ilvl="0" w:tplc="23E4639E">
      <w:start w:val="1"/>
      <w:numFmt w:val="bullet"/>
      <w:lvlText w:val=""/>
      <w:lvlJc w:val="righ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9913751">
    <w:abstractNumId w:val="2"/>
  </w:num>
  <w:num w:numId="2" w16cid:durableId="850071908">
    <w:abstractNumId w:val="0"/>
  </w:num>
  <w:num w:numId="3" w16cid:durableId="184104475">
    <w:abstractNumId w:val="1"/>
  </w:num>
  <w:num w:numId="4" w16cid:durableId="811992247">
    <w:abstractNumId w:val="4"/>
  </w:num>
  <w:num w:numId="5" w16cid:durableId="1938439478">
    <w:abstractNumId w:val="6"/>
  </w:num>
  <w:num w:numId="6" w16cid:durableId="644235784">
    <w:abstractNumId w:val="5"/>
  </w:num>
  <w:num w:numId="7" w16cid:durableId="94149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2B"/>
    <w:rsid w:val="00015B4F"/>
    <w:rsid w:val="000309AD"/>
    <w:rsid w:val="000409DC"/>
    <w:rsid w:val="000459AE"/>
    <w:rsid w:val="00045BD3"/>
    <w:rsid w:val="00066798"/>
    <w:rsid w:val="00075225"/>
    <w:rsid w:val="00076A44"/>
    <w:rsid w:val="00076BF4"/>
    <w:rsid w:val="000859F3"/>
    <w:rsid w:val="00091579"/>
    <w:rsid w:val="00091F42"/>
    <w:rsid w:val="000B154C"/>
    <w:rsid w:val="000B1BDE"/>
    <w:rsid w:val="000C0E35"/>
    <w:rsid w:val="000D3605"/>
    <w:rsid w:val="000D77BC"/>
    <w:rsid w:val="000E4E0F"/>
    <w:rsid w:val="001020E5"/>
    <w:rsid w:val="0010218D"/>
    <w:rsid w:val="00105CD9"/>
    <w:rsid w:val="00117363"/>
    <w:rsid w:val="001812BB"/>
    <w:rsid w:val="001A6078"/>
    <w:rsid w:val="001B2E16"/>
    <w:rsid w:val="001C68B0"/>
    <w:rsid w:val="001D05B0"/>
    <w:rsid w:val="001E26BD"/>
    <w:rsid w:val="001F06B0"/>
    <w:rsid w:val="001F27A0"/>
    <w:rsid w:val="002000FC"/>
    <w:rsid w:val="0023129E"/>
    <w:rsid w:val="00236E27"/>
    <w:rsid w:val="00255DD3"/>
    <w:rsid w:val="00264C63"/>
    <w:rsid w:val="002714DD"/>
    <w:rsid w:val="0027742A"/>
    <w:rsid w:val="00285C3E"/>
    <w:rsid w:val="00293069"/>
    <w:rsid w:val="002B0740"/>
    <w:rsid w:val="002B5114"/>
    <w:rsid w:val="002D04B0"/>
    <w:rsid w:val="002D0927"/>
    <w:rsid w:val="002D68D5"/>
    <w:rsid w:val="002E2C0A"/>
    <w:rsid w:val="002E3749"/>
    <w:rsid w:val="002F1E69"/>
    <w:rsid w:val="002F38AA"/>
    <w:rsid w:val="002F7364"/>
    <w:rsid w:val="00341DCD"/>
    <w:rsid w:val="0037470F"/>
    <w:rsid w:val="0038672C"/>
    <w:rsid w:val="003B7B84"/>
    <w:rsid w:val="003C2CAD"/>
    <w:rsid w:val="003D77D3"/>
    <w:rsid w:val="003E4198"/>
    <w:rsid w:val="003F4215"/>
    <w:rsid w:val="0040601B"/>
    <w:rsid w:val="00406A6B"/>
    <w:rsid w:val="00434125"/>
    <w:rsid w:val="004453F9"/>
    <w:rsid w:val="00447365"/>
    <w:rsid w:val="00447F50"/>
    <w:rsid w:val="00460E69"/>
    <w:rsid w:val="0049372B"/>
    <w:rsid w:val="00495A26"/>
    <w:rsid w:val="004A642B"/>
    <w:rsid w:val="004B723C"/>
    <w:rsid w:val="004C0F90"/>
    <w:rsid w:val="004D458D"/>
    <w:rsid w:val="004E3159"/>
    <w:rsid w:val="004F4557"/>
    <w:rsid w:val="004F6011"/>
    <w:rsid w:val="00507F64"/>
    <w:rsid w:val="00510224"/>
    <w:rsid w:val="0052614B"/>
    <w:rsid w:val="00527799"/>
    <w:rsid w:val="00534621"/>
    <w:rsid w:val="00540488"/>
    <w:rsid w:val="00552FB7"/>
    <w:rsid w:val="0058604B"/>
    <w:rsid w:val="005A403C"/>
    <w:rsid w:val="005A6417"/>
    <w:rsid w:val="005A6F40"/>
    <w:rsid w:val="005C527C"/>
    <w:rsid w:val="005E5A69"/>
    <w:rsid w:val="005E7012"/>
    <w:rsid w:val="005F73A3"/>
    <w:rsid w:val="006044F5"/>
    <w:rsid w:val="00642342"/>
    <w:rsid w:val="006816B8"/>
    <w:rsid w:val="006928C3"/>
    <w:rsid w:val="00695684"/>
    <w:rsid w:val="006D0E6F"/>
    <w:rsid w:val="006D0FCC"/>
    <w:rsid w:val="006D17C7"/>
    <w:rsid w:val="006E38FF"/>
    <w:rsid w:val="006E5676"/>
    <w:rsid w:val="006F006E"/>
    <w:rsid w:val="007061E3"/>
    <w:rsid w:val="00735C76"/>
    <w:rsid w:val="007606B1"/>
    <w:rsid w:val="00762712"/>
    <w:rsid w:val="00764456"/>
    <w:rsid w:val="007766F0"/>
    <w:rsid w:val="00780C6E"/>
    <w:rsid w:val="0078280D"/>
    <w:rsid w:val="007831B8"/>
    <w:rsid w:val="007904BB"/>
    <w:rsid w:val="007B0DFE"/>
    <w:rsid w:val="007C3A6E"/>
    <w:rsid w:val="007D038F"/>
    <w:rsid w:val="007D1277"/>
    <w:rsid w:val="0080556D"/>
    <w:rsid w:val="00810F8F"/>
    <w:rsid w:val="008134DF"/>
    <w:rsid w:val="00822DB0"/>
    <w:rsid w:val="0084465D"/>
    <w:rsid w:val="008619D9"/>
    <w:rsid w:val="00861BBF"/>
    <w:rsid w:val="00873500"/>
    <w:rsid w:val="008851B8"/>
    <w:rsid w:val="00886280"/>
    <w:rsid w:val="008A591E"/>
    <w:rsid w:val="008C4926"/>
    <w:rsid w:val="008E70EE"/>
    <w:rsid w:val="008F14C5"/>
    <w:rsid w:val="008F756A"/>
    <w:rsid w:val="009009D5"/>
    <w:rsid w:val="00914FDB"/>
    <w:rsid w:val="00920898"/>
    <w:rsid w:val="00925532"/>
    <w:rsid w:val="009263EE"/>
    <w:rsid w:val="00927631"/>
    <w:rsid w:val="0095415D"/>
    <w:rsid w:val="00964669"/>
    <w:rsid w:val="009659FB"/>
    <w:rsid w:val="0099321F"/>
    <w:rsid w:val="00993D34"/>
    <w:rsid w:val="009B0EBD"/>
    <w:rsid w:val="009B2CB4"/>
    <w:rsid w:val="009C049B"/>
    <w:rsid w:val="009E2D87"/>
    <w:rsid w:val="00A00379"/>
    <w:rsid w:val="00A01A71"/>
    <w:rsid w:val="00A211A0"/>
    <w:rsid w:val="00A54D6F"/>
    <w:rsid w:val="00A6483C"/>
    <w:rsid w:val="00A80341"/>
    <w:rsid w:val="00A874E9"/>
    <w:rsid w:val="00AA3342"/>
    <w:rsid w:val="00AA504F"/>
    <w:rsid w:val="00AB75E3"/>
    <w:rsid w:val="00AD6454"/>
    <w:rsid w:val="00AD6F51"/>
    <w:rsid w:val="00AE223D"/>
    <w:rsid w:val="00AE4D70"/>
    <w:rsid w:val="00AF14C9"/>
    <w:rsid w:val="00AF39F4"/>
    <w:rsid w:val="00AF551E"/>
    <w:rsid w:val="00AF5989"/>
    <w:rsid w:val="00B07509"/>
    <w:rsid w:val="00B07606"/>
    <w:rsid w:val="00B079CA"/>
    <w:rsid w:val="00B53D21"/>
    <w:rsid w:val="00B70E2B"/>
    <w:rsid w:val="00B856AF"/>
    <w:rsid w:val="00B91C0A"/>
    <w:rsid w:val="00B92F09"/>
    <w:rsid w:val="00BA0ABA"/>
    <w:rsid w:val="00BA68E2"/>
    <w:rsid w:val="00BB3392"/>
    <w:rsid w:val="00C21107"/>
    <w:rsid w:val="00C35B3A"/>
    <w:rsid w:val="00C449D5"/>
    <w:rsid w:val="00C62335"/>
    <w:rsid w:val="00C62FA7"/>
    <w:rsid w:val="00C86A48"/>
    <w:rsid w:val="00C87B91"/>
    <w:rsid w:val="00CB31E8"/>
    <w:rsid w:val="00D049F0"/>
    <w:rsid w:val="00D144AB"/>
    <w:rsid w:val="00D17B0F"/>
    <w:rsid w:val="00D21E97"/>
    <w:rsid w:val="00D3136A"/>
    <w:rsid w:val="00D43EA6"/>
    <w:rsid w:val="00D67D3E"/>
    <w:rsid w:val="00D7063A"/>
    <w:rsid w:val="00D7133B"/>
    <w:rsid w:val="00D92FBB"/>
    <w:rsid w:val="00D93CCA"/>
    <w:rsid w:val="00DA27AF"/>
    <w:rsid w:val="00DA3B94"/>
    <w:rsid w:val="00DB5A89"/>
    <w:rsid w:val="00DB7405"/>
    <w:rsid w:val="00DD0933"/>
    <w:rsid w:val="00DE3FBF"/>
    <w:rsid w:val="00E10E53"/>
    <w:rsid w:val="00E224F6"/>
    <w:rsid w:val="00E3428E"/>
    <w:rsid w:val="00E41FBF"/>
    <w:rsid w:val="00E500BC"/>
    <w:rsid w:val="00E64061"/>
    <w:rsid w:val="00E6514E"/>
    <w:rsid w:val="00E72723"/>
    <w:rsid w:val="00EB282B"/>
    <w:rsid w:val="00EB4D6C"/>
    <w:rsid w:val="00EB4F76"/>
    <w:rsid w:val="00EC2657"/>
    <w:rsid w:val="00EE71F4"/>
    <w:rsid w:val="00F0155F"/>
    <w:rsid w:val="00F0610E"/>
    <w:rsid w:val="00F062C4"/>
    <w:rsid w:val="00F355B9"/>
    <w:rsid w:val="00F53F57"/>
    <w:rsid w:val="00F55C49"/>
    <w:rsid w:val="00FD244A"/>
    <w:rsid w:val="00FE06BC"/>
    <w:rsid w:val="00FE0D79"/>
    <w:rsid w:val="00FE488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F65F"/>
  <w15:docId w15:val="{E6367A3E-04A0-464E-A2A0-8F16CA8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odtageradresse">
    <w:name w:val="envelope address"/>
    <w:basedOn w:val="Normal"/>
    <w:rsid w:val="00CB31E8"/>
    <w:pPr>
      <w:framePr w:w="7920" w:h="1980" w:hRule="exact" w:hSpace="141" w:wrap="auto" w:hAnchor="page" w:xAlign="center" w:yAlign="bottom"/>
      <w:ind w:left="2880"/>
    </w:pPr>
    <w:rPr>
      <w:rFonts w:ascii="Comic Sans MS" w:hAnsi="Comic Sans MS" w:cs="Arial"/>
    </w:rPr>
  </w:style>
  <w:style w:type="paragraph" w:styleId="Afsenderadresse">
    <w:name w:val="envelope return"/>
    <w:basedOn w:val="Normal"/>
    <w:rsid w:val="00CB31E8"/>
    <w:rPr>
      <w:rFonts w:ascii="Comic Sans MS" w:hAnsi="Comic Sans MS" w:cs="Arial"/>
      <w:sz w:val="16"/>
      <w:szCs w:val="16"/>
    </w:rPr>
  </w:style>
  <w:style w:type="paragraph" w:styleId="Sidehoved">
    <w:name w:val="header"/>
    <w:basedOn w:val="Normal"/>
    <w:link w:val="SidehovedTegn"/>
    <w:uiPriority w:val="99"/>
    <w:semiHidden/>
    <w:unhideWhenUsed/>
    <w:rsid w:val="005E5A69"/>
    <w:pPr>
      <w:tabs>
        <w:tab w:val="center" w:pos="4819"/>
        <w:tab w:val="right" w:pos="9638"/>
      </w:tabs>
    </w:pPr>
  </w:style>
  <w:style w:type="character" w:customStyle="1" w:styleId="SidehovedTegn">
    <w:name w:val="Sidehoved Tegn"/>
    <w:link w:val="Sidehoved"/>
    <w:uiPriority w:val="99"/>
    <w:semiHidden/>
    <w:rsid w:val="005E5A69"/>
    <w:rPr>
      <w:sz w:val="24"/>
      <w:szCs w:val="24"/>
      <w:lang w:eastAsia="en-US"/>
    </w:rPr>
  </w:style>
  <w:style w:type="paragraph" w:styleId="Sidefod">
    <w:name w:val="footer"/>
    <w:basedOn w:val="Normal"/>
    <w:link w:val="SidefodTegn"/>
    <w:uiPriority w:val="99"/>
    <w:semiHidden/>
    <w:unhideWhenUsed/>
    <w:rsid w:val="005E5A69"/>
    <w:pPr>
      <w:tabs>
        <w:tab w:val="center" w:pos="4819"/>
        <w:tab w:val="right" w:pos="9638"/>
      </w:tabs>
    </w:pPr>
  </w:style>
  <w:style w:type="character" w:customStyle="1" w:styleId="SidefodTegn">
    <w:name w:val="Sidefod Tegn"/>
    <w:link w:val="Sidefod"/>
    <w:uiPriority w:val="99"/>
    <w:semiHidden/>
    <w:rsid w:val="005E5A69"/>
    <w:rPr>
      <w:sz w:val="24"/>
      <w:szCs w:val="24"/>
      <w:lang w:eastAsia="en-US"/>
    </w:rPr>
  </w:style>
  <w:style w:type="paragraph" w:styleId="Dokumentoversigt">
    <w:name w:val="Document Map"/>
    <w:basedOn w:val="Normal"/>
    <w:semiHidden/>
    <w:rsid w:val="00886280"/>
    <w:pPr>
      <w:shd w:val="clear" w:color="auto" w:fill="000080"/>
    </w:pPr>
    <w:rPr>
      <w:rFonts w:ascii="Tahoma" w:hAnsi="Tahoma" w:cs="Tahoma"/>
      <w:sz w:val="20"/>
      <w:szCs w:val="20"/>
    </w:rPr>
  </w:style>
  <w:style w:type="character" w:styleId="Hyperlink">
    <w:name w:val="Hyperlink"/>
    <w:rsid w:val="00A6483C"/>
    <w:rPr>
      <w:color w:val="0000FF"/>
      <w:u w:val="single"/>
    </w:rPr>
  </w:style>
  <w:style w:type="character" w:styleId="Sidetal">
    <w:name w:val="page number"/>
    <w:basedOn w:val="Standardskrifttypeiafsnit"/>
    <w:rsid w:val="009B0EBD"/>
  </w:style>
  <w:style w:type="paragraph" w:styleId="NormalWeb">
    <w:name w:val="Normal (Web)"/>
    <w:basedOn w:val="Normal"/>
    <w:uiPriority w:val="99"/>
    <w:semiHidden/>
    <w:unhideWhenUsed/>
    <w:rsid w:val="005A6417"/>
    <w:pPr>
      <w:spacing w:before="100" w:beforeAutospacing="1" w:after="100" w:afterAutospacing="1"/>
    </w:pPr>
    <w:rPr>
      <w:rFonts w:eastAsiaTheme="minorEastAsia"/>
      <w:lang w:eastAsia="da-DK"/>
    </w:rPr>
  </w:style>
  <w:style w:type="paragraph" w:styleId="Markeringsbobletekst">
    <w:name w:val="Balloon Text"/>
    <w:basedOn w:val="Normal"/>
    <w:link w:val="MarkeringsbobletekstTegn"/>
    <w:uiPriority w:val="99"/>
    <w:semiHidden/>
    <w:unhideWhenUsed/>
    <w:rsid w:val="00B079C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79CA"/>
    <w:rPr>
      <w:rFonts w:ascii="Tahoma" w:hAnsi="Tahoma" w:cs="Tahoma"/>
      <w:sz w:val="16"/>
      <w:szCs w:val="16"/>
      <w:lang w:eastAsia="en-US"/>
    </w:rPr>
  </w:style>
  <w:style w:type="paragraph" w:styleId="Listeafsnit">
    <w:name w:val="List Paragraph"/>
    <w:basedOn w:val="Normal"/>
    <w:uiPriority w:val="34"/>
    <w:qFormat/>
    <w:rsid w:val="0069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41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9682-A47B-49E5-85D5-FCC0DC0C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837</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Inge &amp; Søren</dc:creator>
  <cp:keywords/>
  <cp:lastModifiedBy>Aage Tolberg</cp:lastModifiedBy>
  <cp:revision>12</cp:revision>
  <cp:lastPrinted>2017-03-21T09:19:00Z</cp:lastPrinted>
  <dcterms:created xsi:type="dcterms:W3CDTF">2024-03-25T15:27:00Z</dcterms:created>
  <dcterms:modified xsi:type="dcterms:W3CDTF">2024-03-25T15:35:00Z</dcterms:modified>
</cp:coreProperties>
</file>